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AB6" w:rsidRDefault="006D7F5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5CCBBD" wp14:editId="3100B481">
                <wp:simplePos x="0" y="0"/>
                <wp:positionH relativeFrom="column">
                  <wp:posOffset>4791710</wp:posOffset>
                </wp:positionH>
                <wp:positionV relativeFrom="paragraph">
                  <wp:posOffset>4004310</wp:posOffset>
                </wp:positionV>
                <wp:extent cx="2638425" cy="2731135"/>
                <wp:effectExtent l="0" t="0" r="28575" b="1206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27311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7AD4" w:rsidRDefault="00E17AD4" w:rsidP="00E17AD4">
                            <w:pPr>
                              <w:jc w:val="center"/>
                            </w:pPr>
                            <w:bookmarkStart w:id="0" w:name="_GoBack"/>
                            <w:r>
                              <w:t xml:space="preserve">Pathology resident communicates to both clinical team and VUMC blood bank manager regarding anticipated needs.  These needs are updated during transfusion medicine rounds. 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377.3pt;margin-top:315.3pt;width:207.75pt;height:215.0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" fillcolor="#4f81bd [3204]" strokecolor="#243f60 [1604]" strokeweight="2pt">
                <v:textbox>
                  <w:txbxContent>
                    <w:p w:rsidR="00E17AD4" w:rsidRDefault="00E17AD4" w:rsidP="00E17AD4">
                      <w:pPr>
                        <w:jc w:val="center"/>
                      </w:pPr>
                      <w:bookmarkStart w:id="1" w:name="_GoBack"/>
                      <w:r>
                        <w:t xml:space="preserve">Pathology resident communicates to both clinical team and VUMC blood bank manager regarding anticipated needs.  These needs are updated during transfusion medicine rounds.  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547CE4" wp14:editId="74482438">
                <wp:simplePos x="0" y="0"/>
                <wp:positionH relativeFrom="column">
                  <wp:posOffset>949125</wp:posOffset>
                </wp:positionH>
                <wp:positionV relativeFrom="paragraph">
                  <wp:posOffset>4004841</wp:posOffset>
                </wp:positionV>
                <wp:extent cx="2997240" cy="2731135"/>
                <wp:effectExtent l="0" t="0" r="12700" b="1206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40" cy="27311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7AD4" w:rsidRDefault="006D7F53" w:rsidP="00E17AD4">
                            <w:pPr>
                              <w:jc w:val="center"/>
                            </w:pPr>
                            <w:proofErr w:type="gramStart"/>
                            <w:r>
                              <w:t xml:space="preserve">First order </w:t>
                            </w:r>
                            <w:r w:rsidR="00F7264C">
                              <w:t xml:space="preserve">ARC Capture-P </w:t>
                            </w:r>
                            <w:r>
                              <w:t xml:space="preserve">(platelet </w:t>
                            </w:r>
                            <w:proofErr w:type="spellStart"/>
                            <w:r>
                              <w:t>crossmatch</w:t>
                            </w:r>
                            <w:proofErr w:type="spellEnd"/>
                            <w:r>
                              <w:t>) testing.</w:t>
                            </w:r>
                            <w:proofErr w:type="gramEnd"/>
                            <w:r>
                              <w:t xml:space="preserve">  If needed later,</w:t>
                            </w:r>
                            <w:r w:rsidR="00F7264C">
                              <w:t xml:space="preserve"> o</w:t>
                            </w:r>
                            <w:r w:rsidR="00E17AD4">
                              <w:t xml:space="preserve">btain Red top and Yellow top tubes for HLA Class I serologic phenotype, HLA antibody screen [TAT 1 day; available M-F].  Place note in </w:t>
                            </w:r>
                            <w:proofErr w:type="spellStart"/>
                            <w:r w:rsidR="00E17AD4">
                              <w:t>Starpanel</w:t>
                            </w:r>
                            <w:proofErr w:type="spellEnd"/>
                            <w:r w:rsidR="00E17AD4">
                              <w:t xml:space="preserve"> (template available in </w:t>
                            </w:r>
                            <w:proofErr w:type="spellStart"/>
                            <w:r w:rsidR="00E17AD4">
                              <w:t>StNote</w:t>
                            </w:r>
                            <w:proofErr w:type="spellEnd"/>
                            <w:r w:rsidR="00E17AD4">
                              <w:t xml:space="preserve"> for platelet refractory evaluation)</w:t>
                            </w:r>
                          </w:p>
                          <w:p w:rsidR="00E17AD4" w:rsidRDefault="00E17AD4" w:rsidP="00E17AD4">
                            <w:pPr>
                              <w:jc w:val="center"/>
                            </w:pPr>
                            <w:r>
                              <w:t>Communicate results to outside blood provider (ARC) to obtain appropriate products.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7" style="position:absolute;margin-left:74.75pt;margin-top:315.35pt;width:236pt;height:21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" fillcolor="#4f81bd [3204]" strokecolor="#243f60 [1604]" strokeweight="2pt">
                <v:textbox>
                  <w:txbxContent>
                    <w:p w:rsidR="00E17AD4" w:rsidRDefault="006D7F53" w:rsidP="00E17AD4">
                      <w:pPr>
                        <w:jc w:val="center"/>
                      </w:pPr>
                      <w:proofErr w:type="gramStart"/>
                      <w:r>
                        <w:t xml:space="preserve">First order </w:t>
                      </w:r>
                      <w:r w:rsidR="00F7264C">
                        <w:t xml:space="preserve">ARC Capture-P </w:t>
                      </w:r>
                      <w:r>
                        <w:t xml:space="preserve">(platelet </w:t>
                      </w:r>
                      <w:proofErr w:type="spellStart"/>
                      <w:r>
                        <w:t>crossmatch</w:t>
                      </w:r>
                      <w:proofErr w:type="spellEnd"/>
                      <w:r>
                        <w:t>) testing.</w:t>
                      </w:r>
                      <w:proofErr w:type="gramEnd"/>
                      <w:r>
                        <w:t xml:space="preserve">  If needed later,</w:t>
                      </w:r>
                      <w:r w:rsidR="00F7264C">
                        <w:t xml:space="preserve"> o</w:t>
                      </w:r>
                      <w:r w:rsidR="00E17AD4">
                        <w:t xml:space="preserve">btain Red top and Yellow top tubes for HLA Class I serologic phenotype, HLA antibody screen [TAT 1 day; available M-F].  Place note in </w:t>
                      </w:r>
                      <w:proofErr w:type="spellStart"/>
                      <w:r w:rsidR="00E17AD4">
                        <w:t>Starpanel</w:t>
                      </w:r>
                      <w:proofErr w:type="spellEnd"/>
                      <w:r w:rsidR="00E17AD4">
                        <w:t xml:space="preserve"> (template available in </w:t>
                      </w:r>
                      <w:proofErr w:type="spellStart"/>
                      <w:r w:rsidR="00E17AD4">
                        <w:t>StNote</w:t>
                      </w:r>
                      <w:proofErr w:type="spellEnd"/>
                      <w:r w:rsidR="00E17AD4">
                        <w:t xml:space="preserve"> for platelet refractory evaluation)</w:t>
                      </w:r>
                    </w:p>
                    <w:p w:rsidR="00E17AD4" w:rsidRDefault="00E17AD4" w:rsidP="00E17AD4">
                      <w:pPr>
                        <w:jc w:val="center"/>
                      </w:pPr>
                      <w:r>
                        <w:t>Communicate results to outside blood provider (ARC) to obtain appropriate products.</w:t>
                      </w:r>
                    </w:p>
                  </w:txbxContent>
                </v:textbox>
              </v:roundrect>
            </w:pict>
          </mc:Fallback>
        </mc:AlternateContent>
      </w:r>
      <w:r w:rsidR="00641AB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A2800B" wp14:editId="0B16D7A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85585" cy="1701165"/>
                <wp:effectExtent l="0" t="0" r="24765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5995" cy="1701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44B" w:rsidRDefault="0006344B" w:rsidP="0006344B">
                            <w:pPr>
                              <w:jc w:val="center"/>
                            </w:pPr>
                            <w:r>
                              <w:t>Suspected Immune Mediated Platelet Refractoriness Evaluation</w:t>
                            </w:r>
                          </w:p>
                          <w:p w:rsidR="0006344B" w:rsidRDefault="0006344B" w:rsidP="0006344B">
                            <w:pPr>
                              <w:jc w:val="center"/>
                            </w:pPr>
                            <w:r>
                              <w:t>VUMC Blood Bank</w:t>
                            </w:r>
                          </w:p>
                          <w:p w:rsidR="0006344B" w:rsidRDefault="0006344B" w:rsidP="0006344B">
                            <w:r>
                              <w:t>Key contacts: Dr. D. Crowe DCI Laboratory Phone:</w:t>
                            </w:r>
                            <w:r w:rsidR="00641ABA">
                              <w:t xml:space="preserve"> (615)</w:t>
                            </w:r>
                            <w:r w:rsidR="00641ABA" w:rsidRPr="00641ABA">
                              <w:t xml:space="preserve"> 321-0212. Ext 1506</w:t>
                            </w:r>
                            <w:r>
                              <w:t xml:space="preserve"> Email: Deborah.Crowe@dciinc.org</w:t>
                            </w:r>
                          </w:p>
                          <w:p w:rsidR="0006344B" w:rsidRDefault="0006344B" w:rsidP="0006344B">
                            <w:r>
                              <w:t xml:space="preserve">American Red Cross Dr. C. </w:t>
                            </w:r>
                            <w:proofErr w:type="spellStart"/>
                            <w:r>
                              <w:t>Meena-Leist</w:t>
                            </w:r>
                            <w:proofErr w:type="spellEnd"/>
                            <w:r>
                              <w:t xml:space="preserve"> Phone: (502)558-1817 Email:</w:t>
                            </w:r>
                            <w:r w:rsidRPr="0006344B">
                              <w:rPr>
                                <w:rFonts w:eastAsia="Times New Roman"/>
                                <w:color w:val="1F497D"/>
                              </w:rPr>
                              <w:t xml:space="preserve">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eastAsia="Times New Roman"/>
                                </w:rPr>
                                <w:t>Claire.Meena-Leist@redcross.org</w:t>
                              </w:r>
                            </w:hyperlink>
                          </w:p>
                          <w:p w:rsidR="0006344B" w:rsidRDefault="0006344B" w:rsidP="0006344B">
                            <w:pPr>
                              <w:rPr>
                                <w:color w:val="1F497D"/>
                              </w:rPr>
                            </w:pPr>
                            <w:r>
                              <w:t>American Red Cross Special Collections: Christy Hall Phone (</w:t>
                            </w:r>
                            <w:r>
                              <w:rPr>
                                <w:rFonts w:ascii="Arial" w:hAnsi="Arial" w:cs="Arial"/>
                                <w:color w:val="1F497D"/>
                                <w:sz w:val="20"/>
                                <w:szCs w:val="20"/>
                              </w:rPr>
                              <w:t>615)346-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1F497D"/>
                                <w:sz w:val="20"/>
                                <w:szCs w:val="20"/>
                              </w:rPr>
                              <w:t xml:space="preserve">7932 </w:t>
                            </w:r>
                            <w:r>
                              <w:t xml:space="preserve"> Email</w:t>
                            </w:r>
                            <w:proofErr w:type="gramEnd"/>
                            <w:r>
                              <w:t xml:space="preserve">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christy.hall@redcross.org</w:t>
                              </w:r>
                            </w:hyperlink>
                          </w:p>
                          <w:p w:rsidR="0006344B" w:rsidRDefault="0006344B" w:rsidP="000634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0;margin-top:0;width:518.55pt;height:133.95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">
                <v:textbox>
                  <w:txbxContent>
                    <w:p w:rsidR="0006344B" w:rsidRDefault="0006344B" w:rsidP="0006344B">
                      <w:pPr>
                        <w:jc w:val="center"/>
                      </w:pPr>
                      <w:r>
                        <w:t>Suspected Immune Mediated Platelet Refractoriness Evaluation</w:t>
                      </w:r>
                    </w:p>
                    <w:p w:rsidR="0006344B" w:rsidRDefault="0006344B" w:rsidP="0006344B">
                      <w:pPr>
                        <w:jc w:val="center"/>
                      </w:pPr>
                      <w:r>
                        <w:t>VUMC Blood Bank</w:t>
                      </w:r>
                    </w:p>
                    <w:p w:rsidR="0006344B" w:rsidRDefault="0006344B" w:rsidP="0006344B">
                      <w:r>
                        <w:t>Key contacts: Dr. D. Crowe DCI Laboratory Phone:</w:t>
                      </w:r>
                      <w:r w:rsidR="00641ABA">
                        <w:t xml:space="preserve"> (615)</w:t>
                      </w:r>
                      <w:r w:rsidR="00641ABA" w:rsidRPr="00641ABA">
                        <w:t xml:space="preserve"> 321-0212. Ext 1506</w:t>
                      </w:r>
                      <w:r>
                        <w:t xml:space="preserve"> Email: Deborah.Crowe@dciinc.org</w:t>
                      </w:r>
                    </w:p>
                    <w:p w:rsidR="0006344B" w:rsidRDefault="0006344B" w:rsidP="0006344B">
                      <w:r>
                        <w:t xml:space="preserve">American Red Cross Dr. C. </w:t>
                      </w:r>
                      <w:proofErr w:type="spellStart"/>
                      <w:r>
                        <w:t>Meena-Leist</w:t>
                      </w:r>
                      <w:proofErr w:type="spellEnd"/>
                      <w:r>
                        <w:t xml:space="preserve"> Phone: (502)558-1817 Email:</w:t>
                      </w:r>
                      <w:r w:rsidRPr="0006344B">
                        <w:rPr>
                          <w:rFonts w:eastAsia="Times New Roman"/>
                          <w:color w:val="1F497D"/>
                        </w:rPr>
                        <w:t xml:space="preserve"> </w:t>
                      </w:r>
                      <w:hyperlink r:id="rId9" w:history="1">
                        <w:r>
                          <w:rPr>
                            <w:rStyle w:val="Hyperlink"/>
                            <w:rFonts w:eastAsia="Times New Roman"/>
                          </w:rPr>
                          <w:t>Claire.Meena-Leist@redcross.org</w:t>
                        </w:r>
                      </w:hyperlink>
                    </w:p>
                    <w:p w:rsidR="0006344B" w:rsidRDefault="0006344B" w:rsidP="0006344B">
                      <w:pPr>
                        <w:rPr>
                          <w:color w:val="1F497D"/>
                        </w:rPr>
                      </w:pPr>
                      <w:r>
                        <w:t>American Red Cross Special Collections: Christy Hall Phone (</w:t>
                      </w:r>
                      <w:r>
                        <w:rPr>
                          <w:rFonts w:ascii="Arial" w:hAnsi="Arial" w:cs="Arial"/>
                          <w:color w:val="1F497D"/>
                          <w:sz w:val="20"/>
                          <w:szCs w:val="20"/>
                        </w:rPr>
                        <w:t>615)346-</w:t>
                      </w:r>
                      <w:proofErr w:type="gramStart"/>
                      <w:r>
                        <w:rPr>
                          <w:rFonts w:ascii="Arial" w:hAnsi="Arial" w:cs="Arial"/>
                          <w:color w:val="1F497D"/>
                          <w:sz w:val="20"/>
                          <w:szCs w:val="20"/>
                        </w:rPr>
                        <w:t xml:space="preserve">7932 </w:t>
                      </w:r>
                      <w:r>
                        <w:t xml:space="preserve"> Email</w:t>
                      </w:r>
                      <w:proofErr w:type="gramEnd"/>
                      <w:r>
                        <w:t xml:space="preserve">: </w:t>
                      </w:r>
                      <w:hyperlink r:id="rId10" w:history="1">
                        <w:r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christy.hall@redcross.org</w:t>
                        </w:r>
                      </w:hyperlink>
                    </w:p>
                    <w:p w:rsidR="0006344B" w:rsidRDefault="0006344B" w:rsidP="0006344B"/>
                  </w:txbxContent>
                </v:textbox>
              </v:shape>
            </w:pict>
          </mc:Fallback>
        </mc:AlternateContent>
      </w:r>
      <w:r w:rsidR="00546D0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71E419" wp14:editId="58485731">
                <wp:simplePos x="0" y="0"/>
                <wp:positionH relativeFrom="column">
                  <wp:posOffset>2349661</wp:posOffset>
                </wp:positionH>
                <wp:positionV relativeFrom="paragraph">
                  <wp:posOffset>3865944</wp:posOffset>
                </wp:positionV>
                <wp:extent cx="0" cy="138897"/>
                <wp:effectExtent l="95250" t="0" r="57150" b="5207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89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85pt;margin-top:304.4pt;width:0;height:10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" strokecolor="red">
                <v:stroke endarrow="open"/>
              </v:shape>
            </w:pict>
          </mc:Fallback>
        </mc:AlternateContent>
      </w:r>
      <w:r w:rsidR="00546D0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45D0E9" wp14:editId="136C59E2">
                <wp:simplePos x="0" y="0"/>
                <wp:positionH relativeFrom="column">
                  <wp:posOffset>2349661</wp:posOffset>
                </wp:positionH>
                <wp:positionV relativeFrom="paragraph">
                  <wp:posOffset>3865390</wp:posOffset>
                </wp:positionV>
                <wp:extent cx="5081286" cy="0"/>
                <wp:effectExtent l="0" t="0" r="2413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128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pt,304.35pt" to="585.1pt,3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" strokecolor="red"/>
            </w:pict>
          </mc:Fallback>
        </mc:AlternateContent>
      </w:r>
      <w:r w:rsidR="00546D0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C0E168" wp14:editId="0894365D">
                <wp:simplePos x="0" y="0"/>
                <wp:positionH relativeFrom="column">
                  <wp:posOffset>7430344</wp:posOffset>
                </wp:positionH>
                <wp:positionV relativeFrom="paragraph">
                  <wp:posOffset>3669175</wp:posOffset>
                </wp:positionV>
                <wp:extent cx="0" cy="196769"/>
                <wp:effectExtent l="0" t="0" r="19050" b="1333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769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5.05pt,288.9pt" to="585.05pt,3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" strokecolor="red"/>
            </w:pict>
          </mc:Fallback>
        </mc:AlternateContent>
      </w:r>
      <w:r w:rsidR="00546D05" w:rsidRPr="00546D0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F6509F" wp14:editId="5C7FBE80">
                <wp:simplePos x="0" y="0"/>
                <wp:positionH relativeFrom="column">
                  <wp:posOffset>4191000</wp:posOffset>
                </wp:positionH>
                <wp:positionV relativeFrom="paragraph">
                  <wp:posOffset>4862195</wp:posOffset>
                </wp:positionV>
                <wp:extent cx="346710" cy="0"/>
                <wp:effectExtent l="0" t="76200" r="15240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330pt;margin-top:382.85pt;width:27.3pt;height:0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" strokecolor="red">
                <v:stroke endarrow="open"/>
              </v:shape>
            </w:pict>
          </mc:Fallback>
        </mc:AlternateContent>
      </w:r>
      <w:r w:rsidR="00546D05" w:rsidRPr="00546D0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BC0D11" wp14:editId="684E1379">
                <wp:simplePos x="0" y="0"/>
                <wp:positionH relativeFrom="column">
                  <wp:posOffset>5753719</wp:posOffset>
                </wp:positionH>
                <wp:positionV relativeFrom="paragraph">
                  <wp:posOffset>2686050</wp:posOffset>
                </wp:positionV>
                <wp:extent cx="346710" cy="0"/>
                <wp:effectExtent l="0" t="76200" r="15240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453.05pt;margin-top:211.5pt;width:27.3pt;height:0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" strokecolor="red">
                <v:stroke endarrow="open"/>
              </v:shape>
            </w:pict>
          </mc:Fallback>
        </mc:AlternateContent>
      </w:r>
      <w:r w:rsidR="00546D05" w:rsidRPr="00546D0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4E020B" wp14:editId="49B127DA">
                <wp:simplePos x="0" y="0"/>
                <wp:positionH relativeFrom="column">
                  <wp:posOffset>2639028</wp:posOffset>
                </wp:positionH>
                <wp:positionV relativeFrom="paragraph">
                  <wp:posOffset>2696612</wp:posOffset>
                </wp:positionV>
                <wp:extent cx="346710" cy="0"/>
                <wp:effectExtent l="0" t="76200" r="15240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07.8pt;margin-top:212.35pt;width:27.3pt;height:0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" strokecolor="red">
                <v:stroke endarrow="open"/>
              </v:shape>
            </w:pict>
          </mc:Fallback>
        </mc:AlternateContent>
      </w:r>
      <w:r w:rsidR="0006344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2DCE00" wp14:editId="02449804">
                <wp:simplePos x="0" y="0"/>
                <wp:positionH relativeFrom="column">
                  <wp:posOffset>6101715</wp:posOffset>
                </wp:positionH>
                <wp:positionV relativeFrom="paragraph">
                  <wp:posOffset>1887855</wp:posOffset>
                </wp:positionV>
                <wp:extent cx="2638425" cy="1689735"/>
                <wp:effectExtent l="0" t="0" r="28575" b="2476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6897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7AD4" w:rsidRDefault="00E17AD4" w:rsidP="00E17AD4">
                            <w:pPr>
                              <w:jc w:val="center"/>
                            </w:pPr>
                            <w:proofErr w:type="gramStart"/>
                            <w:r>
                              <w:t>Request for post-transfusion CBC with platelet count to be drawn within 15-60 minutes following transfusion.</w:t>
                            </w:r>
                            <w:proofErr w:type="gramEnd"/>
                            <w:r>
                              <w:t xml:space="preserve">  Corrected count increment (CCI) calculations performed.  If both counts &lt;5000, proceed to additional testing </w:t>
                            </w:r>
                            <w:r w:rsidRPr="005E534A">
                              <w:rPr>
                                <w:color w:val="000000" w:themeColor="text1"/>
                              </w:rPr>
                              <w:t>(</w:t>
                            </w:r>
                            <w:r w:rsidRPr="005E534A">
                              <w:rPr>
                                <w:color w:val="000000" w:themeColor="text1"/>
                                <w:u w:val="single"/>
                              </w:rPr>
                              <w:t>or if very high clinical index of suspicion</w:t>
                            </w:r>
                            <w:r w:rsidRPr="005E534A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9" style="position:absolute;margin-left:480.45pt;margin-top:148.65pt;width:207.75pt;height:133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" fillcolor="#4f81bd [3204]" strokecolor="#243f60 [1604]" strokeweight="2pt">
                <v:textbox>
                  <w:txbxContent>
                    <w:p w:rsidR="00E17AD4" w:rsidRDefault="00E17AD4" w:rsidP="00E17AD4">
                      <w:pPr>
                        <w:jc w:val="center"/>
                      </w:pPr>
                      <w:proofErr w:type="gramStart"/>
                      <w:r>
                        <w:t>Request for post-transfusion CBC with platelet count to be drawn within 15-60 minutes following transfusion.</w:t>
                      </w:r>
                      <w:proofErr w:type="gramEnd"/>
                      <w:r>
                        <w:t xml:space="preserve">  Corrected count increment (CCI) calculations performed.  If both counts &lt;5000, proceed to additional testing </w:t>
                      </w:r>
                      <w:r w:rsidRPr="005E534A">
                        <w:rPr>
                          <w:color w:val="000000" w:themeColor="text1"/>
                        </w:rPr>
                        <w:t>(</w:t>
                      </w:r>
                      <w:r w:rsidRPr="005E534A">
                        <w:rPr>
                          <w:color w:val="000000" w:themeColor="text1"/>
                          <w:u w:val="single"/>
                        </w:rPr>
                        <w:t>or if very high clinical index of suspicion</w:t>
                      </w:r>
                      <w:r w:rsidRPr="005E534A">
                        <w:rPr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06344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8885E8" wp14:editId="3C85CE74">
                <wp:simplePos x="0" y="0"/>
                <wp:positionH relativeFrom="column">
                  <wp:posOffset>3057525</wp:posOffset>
                </wp:positionH>
                <wp:positionV relativeFrom="paragraph">
                  <wp:posOffset>1888490</wp:posOffset>
                </wp:positionV>
                <wp:extent cx="2638425" cy="1689735"/>
                <wp:effectExtent l="0" t="0" r="28575" b="2476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6897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7AD4" w:rsidRDefault="00E17AD4" w:rsidP="00E17AD4">
                            <w:r>
                              <w:t xml:space="preserve">Clinical discussion between pathology resident/attending and clinical team about suspected refractory </w:t>
                            </w:r>
                            <w:proofErr w:type="spellStart"/>
                            <w:r>
                              <w:t>patient.VUMC</w:t>
                            </w:r>
                            <w:proofErr w:type="spellEnd"/>
                            <w:r>
                              <w:t xml:space="preserve"> blood bank LIS modification for ABO type specific platelet transfusion (inventory allowing).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30" style="position:absolute;margin-left:240.75pt;margin-top:148.7pt;width:207.75pt;height:133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" fillcolor="#4f81bd [3204]" strokecolor="#243f60 [1604]" strokeweight="2pt">
                <v:textbox>
                  <w:txbxContent>
                    <w:p w:rsidR="00E17AD4" w:rsidRDefault="00E17AD4" w:rsidP="00E17AD4">
                      <w:r>
                        <w:t xml:space="preserve">Clinical discussion between pathology resident/attending and clinical team about suspected refractory </w:t>
                      </w:r>
                      <w:proofErr w:type="spellStart"/>
                      <w:r>
                        <w:t>patient.VUMC</w:t>
                      </w:r>
                      <w:proofErr w:type="spellEnd"/>
                      <w:r>
                        <w:t xml:space="preserve"> blood bank LIS modification for ABO type specific platelet transfusion (inventory allowing).</w:t>
                      </w:r>
                    </w:p>
                  </w:txbxContent>
                </v:textbox>
              </v:roundrect>
            </w:pict>
          </mc:Fallback>
        </mc:AlternateContent>
      </w:r>
      <w:r w:rsidR="0006344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E1952" wp14:editId="732E4F2E">
                <wp:simplePos x="0" y="0"/>
                <wp:positionH relativeFrom="column">
                  <wp:posOffset>-58773</wp:posOffset>
                </wp:positionH>
                <wp:positionV relativeFrom="paragraph">
                  <wp:posOffset>1886617</wp:posOffset>
                </wp:positionV>
                <wp:extent cx="2638425" cy="1689735"/>
                <wp:effectExtent l="0" t="0" r="28575" b="2476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6897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7AD4" w:rsidRDefault="00E17AD4" w:rsidP="00E17AD4">
                            <w:r>
                              <w:t>Clinical team contacts VUMC Pathology resident (Pager 615-835-9743) for consultation on potential evaluation of platelet refractory patient.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31" style="position:absolute;margin-left:-4.65pt;margin-top:148.55pt;width:207.75pt;height:133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" fillcolor="#4f81bd [3204]" strokecolor="#243f60 [1604]" strokeweight="2pt">
                <v:textbox>
                  <w:txbxContent>
                    <w:p w:rsidR="00E17AD4" w:rsidRDefault="00E17AD4" w:rsidP="00E17AD4">
                      <w:r>
                        <w:t>Clinical team contacts VUMC Pathology resident (Pager 615-835-9743) for consultation on potential evaluation of platelet refractory patient.</w:t>
                      </w:r>
                    </w:p>
                  </w:txbxContent>
                </v:textbox>
              </v:roundrect>
            </w:pict>
          </mc:Fallback>
        </mc:AlternateContent>
      </w:r>
      <w:r w:rsidR="0006344B" w:rsidRPr="0006344B">
        <w:rPr>
          <w:noProof/>
          <w:shd w:val="clear" w:color="auto" w:fill="FF0000"/>
        </w:rPr>
        <w:drawing>
          <wp:inline distT="0" distB="0" distL="0" distR="0" wp14:anchorId="79F5807F" wp14:editId="5A4F8A5C">
            <wp:extent cx="8507392" cy="1708392"/>
            <wp:effectExtent l="0" t="0" r="825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1487" cy="171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44AB6" w:rsidSect="000634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13381"/>
    <w:multiLevelType w:val="hybridMultilevel"/>
    <w:tmpl w:val="6436E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44B"/>
    <w:rsid w:val="0006344B"/>
    <w:rsid w:val="004B02FA"/>
    <w:rsid w:val="00546D05"/>
    <w:rsid w:val="005E534A"/>
    <w:rsid w:val="00641ABA"/>
    <w:rsid w:val="006D7F53"/>
    <w:rsid w:val="00702CA8"/>
    <w:rsid w:val="00E17AD4"/>
    <w:rsid w:val="00E6434E"/>
    <w:rsid w:val="00F7264C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634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7A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634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7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9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lc@usa.redcros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Claire.Meena-Leist@redcross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mailto:hallc@usa.redcros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laire.Meena-Leist@redcros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41710-5B4C-4EC6-AB5E-04B0436DE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Booth, Garrett S</dc:creator>
  <cp:lastModifiedBy>Booth, Garrett S</cp:lastModifiedBy>
  <cp:revision>7</cp:revision>
  <dcterms:created xsi:type="dcterms:W3CDTF">2013-02-07T15:18:00Z</dcterms:created>
  <dcterms:modified xsi:type="dcterms:W3CDTF">2013-02-26T21:11:00Z</dcterms:modified>
</cp:coreProperties>
</file>