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C46CB" w14:textId="77777777" w:rsidR="00770AF8" w:rsidRPr="00D719AC" w:rsidRDefault="00770AF8" w:rsidP="00770AF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719AC">
        <w:rPr>
          <w:rFonts w:ascii="Arial" w:hAnsi="Arial" w:cs="Arial"/>
          <w:b/>
          <w:sz w:val="32"/>
          <w:szCs w:val="32"/>
        </w:rPr>
        <w:t>Microbiology &amp; Immunology Program</w:t>
      </w:r>
    </w:p>
    <w:p w14:paraId="3D74B2C3" w14:textId="77777777" w:rsidR="00770AF8" w:rsidRPr="00770AF8" w:rsidRDefault="00770AF8" w:rsidP="00770A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Proposed Thesis Advisory Committee (TAC)</w:t>
      </w:r>
    </w:p>
    <w:p w14:paraId="40FAB496" w14:textId="77777777" w:rsidR="00770AF8" w:rsidRDefault="00770AF8" w:rsidP="00770AF8">
      <w:pPr>
        <w:spacing w:after="120" w:line="360" w:lineRule="auto"/>
        <w:rPr>
          <w:rFonts w:ascii="Arial" w:hAnsi="Arial" w:cs="Arial"/>
          <w:b/>
        </w:rPr>
      </w:pPr>
      <w:r w:rsidRPr="00D719AC">
        <w:rPr>
          <w:rFonts w:ascii="Arial" w:hAnsi="Arial" w:cs="Arial"/>
          <w:b/>
        </w:rPr>
        <w:t xml:space="preserve">Student’s Name: </w:t>
      </w:r>
    </w:p>
    <w:p w14:paraId="6CEEBED9" w14:textId="77777777" w:rsidR="00770AF8" w:rsidRPr="00D719AC" w:rsidRDefault="00770AF8" w:rsidP="00770AF8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Advisor:</w:t>
      </w:r>
    </w:p>
    <w:p w14:paraId="1E1C7B4D" w14:textId="77777777" w:rsidR="00770AF8" w:rsidRDefault="00770AF8" w:rsidP="00770AF8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Project</w:t>
      </w:r>
      <w:r w:rsidRPr="00D719AC">
        <w:rPr>
          <w:rFonts w:ascii="Arial" w:hAnsi="Arial" w:cs="Arial"/>
          <w:b/>
        </w:rPr>
        <w:t xml:space="preserve"> Title:</w:t>
      </w:r>
    </w:p>
    <w:p w14:paraId="45B3052D" w14:textId="77777777" w:rsidR="00770AF8" w:rsidRPr="00050FB8" w:rsidRDefault="00770AF8" w:rsidP="00770AF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Committee Members</w:t>
      </w:r>
    </w:p>
    <w:p w14:paraId="7FDA5EC5" w14:textId="77777777" w:rsidR="00770AF8" w:rsidRDefault="00770AF8" w:rsidP="00770AF8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Chair:</w:t>
      </w:r>
      <w:r>
        <w:rPr>
          <w:rFonts w:ascii="Arial" w:hAnsi="Arial" w:cs="Arial"/>
        </w:rPr>
        <w:tab/>
      </w:r>
    </w:p>
    <w:p w14:paraId="77729A15" w14:textId="77777777" w:rsidR="00770AF8" w:rsidRDefault="00770AF8" w:rsidP="00770AF8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Rationale:</w:t>
      </w:r>
    </w:p>
    <w:p w14:paraId="028E14D7" w14:textId="77777777" w:rsidR="00770AF8" w:rsidRDefault="00770AF8" w:rsidP="00770AF8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Potential conflicts of interest:</w:t>
      </w:r>
    </w:p>
    <w:p w14:paraId="1FC21D4D" w14:textId="77777777" w:rsidR="00770AF8" w:rsidRDefault="00770AF8" w:rsidP="00770AF8">
      <w:pPr>
        <w:tabs>
          <w:tab w:val="left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4EAD85B" w14:textId="77777777" w:rsidR="00770AF8" w:rsidRDefault="00770AF8" w:rsidP="00770AF8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Member:</w:t>
      </w:r>
    </w:p>
    <w:p w14:paraId="707B138A" w14:textId="77777777" w:rsidR="00770AF8" w:rsidRDefault="00770AF8" w:rsidP="00770AF8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Rationale:</w:t>
      </w:r>
    </w:p>
    <w:p w14:paraId="3CA99855" w14:textId="77777777" w:rsidR="00770AF8" w:rsidRDefault="00770AF8" w:rsidP="00770AF8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Potential conflicts of interest: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145D0D1" w14:textId="77777777" w:rsidR="00770AF8" w:rsidRDefault="00770AF8" w:rsidP="00770AF8">
      <w:pPr>
        <w:tabs>
          <w:tab w:val="left" w:pos="360"/>
        </w:tabs>
        <w:spacing w:after="0"/>
        <w:ind w:left="360" w:hanging="360"/>
        <w:rPr>
          <w:rFonts w:ascii="Arial" w:hAnsi="Arial" w:cs="Arial"/>
        </w:rPr>
      </w:pPr>
    </w:p>
    <w:p w14:paraId="7E68B6E4" w14:textId="77777777" w:rsidR="00770AF8" w:rsidRDefault="00770AF8" w:rsidP="00770AF8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Member:</w:t>
      </w:r>
      <w:r>
        <w:rPr>
          <w:rFonts w:ascii="Arial" w:hAnsi="Arial" w:cs="Arial"/>
        </w:rPr>
        <w:tab/>
      </w:r>
    </w:p>
    <w:p w14:paraId="123D4849" w14:textId="77777777" w:rsidR="00770AF8" w:rsidRDefault="00770AF8" w:rsidP="00770AF8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Rationale:</w:t>
      </w:r>
    </w:p>
    <w:p w14:paraId="540ACAF2" w14:textId="77777777" w:rsidR="00770AF8" w:rsidRDefault="00770AF8" w:rsidP="00770AF8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Potential conflicts of interest: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18891F" w14:textId="77777777" w:rsidR="00770AF8" w:rsidRDefault="00770AF8" w:rsidP="00770AF8">
      <w:pPr>
        <w:tabs>
          <w:tab w:val="left" w:pos="360"/>
        </w:tabs>
        <w:spacing w:after="0"/>
        <w:ind w:left="360" w:hanging="360"/>
        <w:rPr>
          <w:rFonts w:ascii="Arial" w:hAnsi="Arial" w:cs="Arial"/>
        </w:rPr>
      </w:pPr>
    </w:p>
    <w:p w14:paraId="7151309E" w14:textId="77777777" w:rsidR="00770AF8" w:rsidRDefault="00770AF8" w:rsidP="00770AF8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Member: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2C30CBE" w14:textId="77777777" w:rsidR="00770AF8" w:rsidRDefault="00770AF8" w:rsidP="00770AF8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Rationale:</w:t>
      </w:r>
    </w:p>
    <w:p w14:paraId="1FCCABDE" w14:textId="77777777" w:rsidR="00770AF8" w:rsidRDefault="00770AF8" w:rsidP="00770AF8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Potential conflicts of interest:</w:t>
      </w:r>
      <w:r>
        <w:rPr>
          <w:rFonts w:ascii="Arial" w:hAnsi="Arial" w:cs="Arial"/>
        </w:rPr>
        <w:tab/>
      </w:r>
    </w:p>
    <w:p w14:paraId="09EA2B22" w14:textId="77777777" w:rsidR="00770AF8" w:rsidRDefault="00770AF8" w:rsidP="00770AF8">
      <w:pPr>
        <w:tabs>
          <w:tab w:val="left" w:pos="360"/>
        </w:tabs>
        <w:spacing w:after="0"/>
        <w:ind w:left="360" w:hanging="360"/>
        <w:rPr>
          <w:rFonts w:ascii="Arial" w:hAnsi="Arial" w:cs="Arial"/>
        </w:rPr>
      </w:pPr>
    </w:p>
    <w:p w14:paraId="778575C4" w14:textId="77777777" w:rsidR="00770AF8" w:rsidRDefault="00770AF8" w:rsidP="00770AF8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External member 1:</w:t>
      </w:r>
      <w:r>
        <w:rPr>
          <w:rFonts w:ascii="Arial" w:hAnsi="Arial" w:cs="Arial"/>
        </w:rPr>
        <w:tab/>
      </w:r>
    </w:p>
    <w:p w14:paraId="5603C5CE" w14:textId="77777777" w:rsidR="00770AF8" w:rsidRDefault="00770AF8" w:rsidP="00770AF8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Rationale:</w:t>
      </w:r>
    </w:p>
    <w:p w14:paraId="69C8555D" w14:textId="77777777" w:rsidR="00770AF8" w:rsidRDefault="00770AF8" w:rsidP="00770AF8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Potential conflicts of interest: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57FAF58" w14:textId="77777777" w:rsidR="00770AF8" w:rsidRDefault="00770AF8" w:rsidP="00770AF8">
      <w:pPr>
        <w:tabs>
          <w:tab w:val="left" w:pos="360"/>
        </w:tabs>
        <w:spacing w:after="0"/>
        <w:ind w:left="360" w:hanging="360"/>
        <w:rPr>
          <w:rFonts w:ascii="Arial" w:hAnsi="Arial" w:cs="Arial"/>
        </w:rPr>
      </w:pPr>
    </w:p>
    <w:p w14:paraId="4E76A5A6" w14:textId="77777777" w:rsidR="00770AF8" w:rsidRDefault="00770AF8" w:rsidP="00770AF8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  <w:t>External member 2 (optional):</w:t>
      </w:r>
      <w:r>
        <w:rPr>
          <w:rFonts w:ascii="Arial" w:hAnsi="Arial" w:cs="Arial"/>
        </w:rPr>
        <w:tab/>
      </w:r>
    </w:p>
    <w:p w14:paraId="38BDB39D" w14:textId="77777777" w:rsidR="00770AF8" w:rsidRDefault="00770AF8" w:rsidP="00770AF8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Rationale:</w:t>
      </w:r>
    </w:p>
    <w:p w14:paraId="60A04D7F" w14:textId="77777777" w:rsidR="00770AF8" w:rsidRPr="002935AF" w:rsidRDefault="00770AF8" w:rsidP="00770AF8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ab/>
        <w:t>Potential conflicts of interest: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0C9FB93" w14:textId="77777777" w:rsidR="00770AF8" w:rsidRDefault="00770AF8" w:rsidP="00770AF8">
      <w:pPr>
        <w:rPr>
          <w:rFonts w:ascii="Arial" w:hAnsi="Arial" w:cs="Arial"/>
          <w:b/>
        </w:rPr>
      </w:pPr>
    </w:p>
    <w:p w14:paraId="5FC4E23C" w14:textId="78DA9AD5" w:rsidR="00770AF8" w:rsidRDefault="005A3D7A" w:rsidP="00770AF8">
      <w:pPr>
        <w:rPr>
          <w:rFonts w:ascii="Arial" w:hAnsi="Arial" w:cs="Arial"/>
        </w:rPr>
      </w:pPr>
      <w:r>
        <w:rPr>
          <w:rFonts w:ascii="Arial" w:hAnsi="Arial" w:cs="Arial"/>
          <w:b/>
        </w:rPr>
        <w:t>Attach your</w:t>
      </w:r>
      <w:r w:rsidR="00770AF8">
        <w:rPr>
          <w:rFonts w:ascii="Arial" w:hAnsi="Arial" w:cs="Arial"/>
          <w:b/>
        </w:rPr>
        <w:t xml:space="preserve"> mentor-approved </w:t>
      </w:r>
      <w:r w:rsidR="00EE22E9">
        <w:rPr>
          <w:rFonts w:ascii="Arial" w:hAnsi="Arial" w:cs="Arial"/>
          <w:b/>
        </w:rPr>
        <w:t xml:space="preserve">Title, </w:t>
      </w:r>
      <w:r w:rsidR="00770AF8">
        <w:rPr>
          <w:rFonts w:ascii="Arial" w:hAnsi="Arial" w:cs="Arial"/>
          <w:b/>
        </w:rPr>
        <w:t>Abstract and Specific Aims Page</w:t>
      </w:r>
      <w:r w:rsidR="00770AF8" w:rsidRPr="000E4256">
        <w:rPr>
          <w:rFonts w:ascii="Arial" w:hAnsi="Arial" w:cs="Arial"/>
          <w:b/>
        </w:rPr>
        <w:t>.</w:t>
      </w:r>
    </w:p>
    <w:p w14:paraId="1F27FB9B" w14:textId="67C98661" w:rsidR="00770AF8" w:rsidRPr="00904860" w:rsidRDefault="00770AF8" w:rsidP="00770AF8">
      <w:pPr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hAnsi="Arial" w:cs="Arial"/>
        </w:rPr>
        <w:br w:type="page"/>
      </w:r>
      <w:r w:rsidR="00904860">
        <w:rPr>
          <w:rFonts w:ascii="Arial" w:hAnsi="Arial" w:cs="Arial"/>
          <w:u w:val="single"/>
        </w:rPr>
        <w:lastRenderedPageBreak/>
        <w:t>Instructions for completing this</w:t>
      </w:r>
      <w:r w:rsidRPr="00904860">
        <w:rPr>
          <w:rFonts w:ascii="Arial" w:hAnsi="Arial" w:cs="Arial"/>
          <w:u w:val="single"/>
        </w:rPr>
        <w:t xml:space="preserve"> form:</w:t>
      </w:r>
    </w:p>
    <w:p w14:paraId="5BEC2626" w14:textId="3580764A" w:rsidR="00770AF8" w:rsidRDefault="00770AF8" w:rsidP="00770AF8">
      <w:pPr>
        <w:rPr>
          <w:rFonts w:ascii="Arial" w:hAnsi="Arial" w:cs="Arial"/>
        </w:rPr>
      </w:pPr>
      <w:r>
        <w:rPr>
          <w:rFonts w:ascii="Arial" w:hAnsi="Arial" w:cs="Arial"/>
        </w:rPr>
        <w:t>In addition to your advisor, a minimum of four committee members is required.  At least one of these (but preferably not more than two) must be from outside of the M&amp;I graduate program.  PMI primary faculty who are not supervising M&amp;I PhD students and are working in other areas (e.g. Pathology, Cancer Biology) can satisfy this requirement.</w:t>
      </w:r>
      <w:r>
        <w:rPr>
          <w:rFonts w:ascii="Arial" w:hAnsi="Arial" w:cs="Arial"/>
        </w:rPr>
        <w:tab/>
      </w:r>
      <w:r w:rsidR="00904860">
        <w:rPr>
          <w:rFonts w:ascii="Arial" w:hAnsi="Arial" w:cs="Arial"/>
        </w:rPr>
        <w:t xml:space="preserve">  Only </w:t>
      </w:r>
      <w:r w:rsidR="002907EE">
        <w:rPr>
          <w:rFonts w:ascii="Arial" w:hAnsi="Arial" w:cs="Arial"/>
        </w:rPr>
        <w:t>in rare circumstances will</w:t>
      </w:r>
      <w:r w:rsidR="00904860">
        <w:rPr>
          <w:rFonts w:ascii="Arial" w:hAnsi="Arial" w:cs="Arial"/>
        </w:rPr>
        <w:t xml:space="preserve"> the GEC consider </w:t>
      </w:r>
      <w:r w:rsidR="002907EE">
        <w:rPr>
          <w:rFonts w:ascii="Arial" w:hAnsi="Arial" w:cs="Arial"/>
        </w:rPr>
        <w:t>appointing committee members from outside institutions, though such persons are welcome to serve in an advisory capacity.</w:t>
      </w:r>
    </w:p>
    <w:p w14:paraId="0D806C87" w14:textId="7F889745" w:rsidR="00770AF8" w:rsidRDefault="00770AF8" w:rsidP="00770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GEC will review your selections and possibly recommend substitutions.  To increase the chances of approval, write a strong justification for your choice of each individual, including information such as their scientific expertise and acuity, record as a mentor of graduate students, availability for attending biannual committee meetings, and whether you have established a relationship with the person.  </w:t>
      </w:r>
      <w:r w:rsidR="003B2ECE">
        <w:rPr>
          <w:rFonts w:ascii="Arial" w:hAnsi="Arial" w:cs="Arial"/>
        </w:rPr>
        <w:t xml:space="preserve">The GEC will be evaluating your proposed committee for its ability to expect high performance from you.  Also, </w:t>
      </w:r>
      <w:r w:rsidR="002907EE">
        <w:rPr>
          <w:rFonts w:ascii="Arial" w:hAnsi="Arial" w:cs="Arial"/>
        </w:rPr>
        <w:t>bear</w:t>
      </w:r>
      <w:r>
        <w:rPr>
          <w:rFonts w:ascii="Arial" w:hAnsi="Arial" w:cs="Arial"/>
        </w:rPr>
        <w:t xml:space="preserve"> in mind that it will be your responsibility to schedule dates and times</w:t>
      </w:r>
      <w:r w:rsidR="002907EE">
        <w:rPr>
          <w:rFonts w:ascii="Arial" w:hAnsi="Arial" w:cs="Arial"/>
        </w:rPr>
        <w:t xml:space="preserve">you’re your </w:t>
      </w:r>
      <w:r>
        <w:rPr>
          <w:rFonts w:ascii="Arial" w:hAnsi="Arial" w:cs="Arial"/>
        </w:rPr>
        <w:t xml:space="preserve">biannual committee meetings, and this </w:t>
      </w:r>
      <w:r w:rsidR="002907EE">
        <w:rPr>
          <w:rFonts w:ascii="Arial" w:hAnsi="Arial" w:cs="Arial"/>
        </w:rPr>
        <w:t>can become</w:t>
      </w:r>
      <w:r>
        <w:rPr>
          <w:rFonts w:ascii="Arial" w:hAnsi="Arial" w:cs="Arial"/>
        </w:rPr>
        <w:t xml:space="preserve"> difficult when two or more members keep very tight schedules and/or travel frequently. </w:t>
      </w:r>
    </w:p>
    <w:p w14:paraId="12D04007" w14:textId="1C46C189" w:rsidR="00770AF8" w:rsidRDefault="00770AF8" w:rsidP="00770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must also disclose any real or potential conflicts of interest between your mentor and </w:t>
      </w:r>
      <w:r w:rsidR="003B2ECE">
        <w:rPr>
          <w:rFonts w:ascii="Arial" w:hAnsi="Arial" w:cs="Arial"/>
        </w:rPr>
        <w:t xml:space="preserve">each individual </w:t>
      </w:r>
      <w:r>
        <w:rPr>
          <w:rFonts w:ascii="Arial" w:hAnsi="Arial" w:cs="Arial"/>
        </w:rPr>
        <w:t xml:space="preserve">you </w:t>
      </w:r>
      <w:r w:rsidR="003B2ECE">
        <w:rPr>
          <w:rFonts w:ascii="Arial" w:hAnsi="Arial" w:cs="Arial"/>
        </w:rPr>
        <w:t xml:space="preserve">propose </w:t>
      </w:r>
      <w:r>
        <w:rPr>
          <w:rFonts w:ascii="Arial" w:hAnsi="Arial" w:cs="Arial"/>
        </w:rPr>
        <w:t xml:space="preserve">to serve on your committee.  These can be </w:t>
      </w:r>
      <w:r w:rsidR="003B2ECE">
        <w:rPr>
          <w:rFonts w:ascii="Arial" w:hAnsi="Arial" w:cs="Arial"/>
        </w:rPr>
        <w:t xml:space="preserve">active </w:t>
      </w:r>
      <w:r>
        <w:rPr>
          <w:rFonts w:ascii="Arial" w:hAnsi="Arial" w:cs="Arial"/>
        </w:rPr>
        <w:t>collaborations, supervisory relationships (e.g. your mentor is a Division Chief and the committee member is an untenured faculty member in that Division</w:t>
      </w:r>
      <w:r w:rsidR="003B2ECE">
        <w:rPr>
          <w:rFonts w:ascii="Arial" w:hAnsi="Arial" w:cs="Arial"/>
        </w:rPr>
        <w:t xml:space="preserve">, or </w:t>
      </w:r>
      <w:r w:rsidR="003B2ECE" w:rsidRPr="002907EE">
        <w:rPr>
          <w:rFonts w:ascii="Arial" w:hAnsi="Arial" w:cs="Arial"/>
          <w:i/>
        </w:rPr>
        <w:t>vice versa</w:t>
      </w:r>
      <w:r>
        <w:rPr>
          <w:rFonts w:ascii="Arial" w:hAnsi="Arial" w:cs="Arial"/>
        </w:rPr>
        <w:t xml:space="preserve">), </w:t>
      </w:r>
      <w:r w:rsidR="003B2ECE">
        <w:rPr>
          <w:rFonts w:ascii="Arial" w:hAnsi="Arial" w:cs="Arial"/>
        </w:rPr>
        <w:t xml:space="preserve">or close personal relationships between </w:t>
      </w:r>
      <w:r w:rsidR="002907EE">
        <w:rPr>
          <w:rFonts w:ascii="Arial" w:hAnsi="Arial" w:cs="Arial"/>
        </w:rPr>
        <w:t xml:space="preserve">two </w:t>
      </w:r>
      <w:r w:rsidR="003B2ECE">
        <w:rPr>
          <w:rFonts w:ascii="Arial" w:hAnsi="Arial" w:cs="Arial"/>
        </w:rPr>
        <w:t xml:space="preserve">individuals.  Potential </w:t>
      </w:r>
      <w:proofErr w:type="gramStart"/>
      <w:r w:rsidR="003B2ECE">
        <w:rPr>
          <w:rFonts w:ascii="Arial" w:hAnsi="Arial" w:cs="Arial"/>
        </w:rPr>
        <w:t>COIs</w:t>
      </w:r>
      <w:proofErr w:type="gramEnd"/>
      <w:r w:rsidR="003B2ECE">
        <w:rPr>
          <w:rFonts w:ascii="Arial" w:hAnsi="Arial" w:cs="Arial"/>
        </w:rPr>
        <w:t xml:space="preserve"> may be acceptable, provided they can be appropriately managed.  </w:t>
      </w:r>
    </w:p>
    <w:p w14:paraId="429150D0" w14:textId="7EB23E62" w:rsidR="005A3D7A" w:rsidRDefault="005A3D7A" w:rsidP="00770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the GEC to evaluate the proposed </w:t>
      </w:r>
      <w:proofErr w:type="gramStart"/>
      <w:r>
        <w:rPr>
          <w:rFonts w:ascii="Arial" w:hAnsi="Arial" w:cs="Arial"/>
        </w:rPr>
        <w:t>committee,</w:t>
      </w:r>
      <w:proofErr w:type="gramEnd"/>
      <w:r>
        <w:rPr>
          <w:rFonts w:ascii="Arial" w:hAnsi="Arial" w:cs="Arial"/>
        </w:rPr>
        <w:t xml:space="preserve"> please include a </w:t>
      </w:r>
      <w:r w:rsidR="00A14D35">
        <w:rPr>
          <w:rFonts w:ascii="Arial" w:hAnsi="Arial" w:cs="Arial"/>
        </w:rPr>
        <w:t xml:space="preserve">one-page document with the </w:t>
      </w:r>
      <w:r>
        <w:rPr>
          <w:rFonts w:ascii="Arial" w:hAnsi="Arial" w:cs="Arial"/>
        </w:rPr>
        <w:t xml:space="preserve">Title, Abstract, and list of Specific Aims for your proposed project.  </w:t>
      </w:r>
      <w:proofErr w:type="gramStart"/>
      <w:r w:rsidR="00013617">
        <w:rPr>
          <w:rFonts w:ascii="Arial" w:hAnsi="Arial" w:cs="Arial"/>
          <w:u w:val="single"/>
        </w:rPr>
        <w:t>T</w:t>
      </w:r>
      <w:r w:rsidR="00187C67" w:rsidRPr="00232ACA">
        <w:rPr>
          <w:rFonts w:ascii="Arial" w:hAnsi="Arial" w:cs="Arial"/>
          <w:u w:val="single"/>
        </w:rPr>
        <w:t xml:space="preserve">his document </w:t>
      </w:r>
      <w:r w:rsidR="00013617">
        <w:rPr>
          <w:rFonts w:ascii="Arial" w:hAnsi="Arial" w:cs="Arial"/>
          <w:u w:val="single"/>
        </w:rPr>
        <w:t xml:space="preserve">as well as </w:t>
      </w:r>
      <w:r w:rsidR="00187C67" w:rsidRPr="00232ACA">
        <w:rPr>
          <w:rFonts w:ascii="Arial" w:hAnsi="Arial" w:cs="Arial"/>
          <w:u w:val="single"/>
        </w:rPr>
        <w:t>your committee choices must be approved by your mentor</w:t>
      </w:r>
      <w:proofErr w:type="gramEnd"/>
      <w:r w:rsidR="00187C67">
        <w:rPr>
          <w:rFonts w:ascii="Arial" w:hAnsi="Arial" w:cs="Arial"/>
        </w:rPr>
        <w:t xml:space="preserve">.  </w:t>
      </w:r>
      <w:r w:rsidR="00A14D35">
        <w:rPr>
          <w:rFonts w:ascii="Arial" w:hAnsi="Arial" w:cs="Arial"/>
        </w:rPr>
        <w:t>You are not locked into what you write in this document; rather, it will be used by the GEC for evaluating the suitability of your proposed committee members.</w:t>
      </w:r>
    </w:p>
    <w:p w14:paraId="1540C080" w14:textId="333A497D" w:rsidR="00904860" w:rsidRPr="00770AF8" w:rsidRDefault="00904860" w:rsidP="00770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Submit the completed </w:t>
      </w:r>
      <w:r w:rsidR="005A3D7A">
        <w:rPr>
          <w:rFonts w:ascii="Arial" w:hAnsi="Arial" w:cs="Arial"/>
        </w:rPr>
        <w:t>document</w:t>
      </w:r>
      <w:r>
        <w:rPr>
          <w:rFonts w:ascii="Arial" w:hAnsi="Arial" w:cs="Arial"/>
        </w:rPr>
        <w:t xml:space="preserve"> via email to Lorie Franklin (</w:t>
      </w:r>
      <w:hyperlink r:id="rId7" w:history="1">
        <w:r w:rsidRPr="000A5670">
          <w:rPr>
            <w:rStyle w:val="Hyperlink"/>
            <w:rFonts w:ascii="Arial" w:hAnsi="Arial" w:cs="Arial"/>
          </w:rPr>
          <w:t>lorie.franklin@Vanderbilt.Edu</w:t>
        </w:r>
      </w:hyperlink>
      <w:r w:rsidR="005A3D7A">
        <w:rPr>
          <w:rFonts w:ascii="Arial" w:hAnsi="Arial" w:cs="Arial"/>
        </w:rPr>
        <w:t>), and</w:t>
      </w:r>
      <w:r>
        <w:rPr>
          <w:rFonts w:ascii="Arial" w:hAnsi="Arial" w:cs="Arial"/>
        </w:rPr>
        <w:t xml:space="preserve"> </w:t>
      </w:r>
      <w:r w:rsidR="005A3D7A">
        <w:rPr>
          <w:rFonts w:ascii="Arial" w:hAnsi="Arial" w:cs="Arial"/>
        </w:rPr>
        <w:t xml:space="preserve">copy me </w:t>
      </w:r>
      <w:r>
        <w:rPr>
          <w:rFonts w:ascii="Arial" w:hAnsi="Arial" w:cs="Arial"/>
        </w:rPr>
        <w:t>(</w:t>
      </w:r>
      <w:hyperlink r:id="rId8" w:history="1">
        <w:r w:rsidRPr="000A5670">
          <w:rPr>
            <w:rStyle w:val="Hyperlink"/>
            <w:rFonts w:ascii="Arial" w:hAnsi="Arial" w:cs="Arial"/>
          </w:rPr>
          <w:t>chris.aiken@vanderbilt.edu</w:t>
        </w:r>
      </w:hyperlink>
      <w:r>
        <w:rPr>
          <w:rFonts w:ascii="Arial" w:hAnsi="Arial" w:cs="Arial"/>
        </w:rPr>
        <w:t xml:space="preserve">). </w:t>
      </w:r>
    </w:p>
    <w:sectPr w:rsidR="00904860" w:rsidRPr="00770AF8" w:rsidSect="00770AF8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80047" w14:textId="77777777" w:rsidR="00904860" w:rsidRDefault="00904860" w:rsidP="00325B5D">
      <w:pPr>
        <w:spacing w:after="0"/>
      </w:pPr>
      <w:r>
        <w:separator/>
      </w:r>
    </w:p>
  </w:endnote>
  <w:endnote w:type="continuationSeparator" w:id="0">
    <w:p w14:paraId="5835923F" w14:textId="77777777" w:rsidR="00904860" w:rsidRDefault="00904860" w:rsidP="00325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4FCDF" w14:textId="77777777" w:rsidR="00904860" w:rsidRDefault="00904860" w:rsidP="00325B5D">
      <w:pPr>
        <w:spacing w:after="0"/>
      </w:pPr>
      <w:r>
        <w:separator/>
      </w:r>
    </w:p>
  </w:footnote>
  <w:footnote w:type="continuationSeparator" w:id="0">
    <w:p w14:paraId="4FA2E264" w14:textId="77777777" w:rsidR="00904860" w:rsidRDefault="00904860" w:rsidP="00325B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34C0E" w14:textId="11B27922" w:rsidR="00904860" w:rsidRPr="00325B5D" w:rsidRDefault="00904860" w:rsidP="00325B5D">
    <w:pPr>
      <w:pStyle w:val="Header"/>
      <w:jc w:val="right"/>
      <w:rPr>
        <w:rFonts w:ascii="Arial" w:hAnsi="Arial" w:cs="Arial"/>
        <w:sz w:val="20"/>
      </w:rPr>
    </w:pPr>
    <w:r w:rsidRPr="00325B5D">
      <w:rPr>
        <w:rFonts w:ascii="Arial" w:hAnsi="Arial" w:cs="Arial"/>
        <w:sz w:val="20"/>
      </w:rPr>
      <w:t>R</w:t>
    </w:r>
    <w:r w:rsidR="00522B88">
      <w:rPr>
        <w:rFonts w:ascii="Arial" w:hAnsi="Arial" w:cs="Arial"/>
        <w:sz w:val="20"/>
      </w:rPr>
      <w:t>ev. 7-14</w:t>
    </w:r>
    <w:r w:rsidRPr="00325B5D">
      <w:rPr>
        <w:rFonts w:ascii="Arial" w:hAnsi="Arial" w:cs="Arial"/>
        <w:sz w:val="20"/>
      </w:rPr>
      <w:t>-14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F8"/>
    <w:rsid w:val="00013617"/>
    <w:rsid w:val="00187C67"/>
    <w:rsid w:val="001B7CCF"/>
    <w:rsid w:val="00232ACA"/>
    <w:rsid w:val="002907EE"/>
    <w:rsid w:val="00325B5D"/>
    <w:rsid w:val="003B2ECE"/>
    <w:rsid w:val="00522B88"/>
    <w:rsid w:val="005A3D7A"/>
    <w:rsid w:val="00770AF8"/>
    <w:rsid w:val="00864618"/>
    <w:rsid w:val="00904860"/>
    <w:rsid w:val="00A14D35"/>
    <w:rsid w:val="00BE01BB"/>
    <w:rsid w:val="00EE22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866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B5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5B5D"/>
  </w:style>
  <w:style w:type="paragraph" w:styleId="Footer">
    <w:name w:val="footer"/>
    <w:basedOn w:val="Normal"/>
    <w:link w:val="FooterChar"/>
    <w:uiPriority w:val="99"/>
    <w:unhideWhenUsed/>
    <w:rsid w:val="00325B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5B5D"/>
  </w:style>
  <w:style w:type="character" w:styleId="Hyperlink">
    <w:name w:val="Hyperlink"/>
    <w:basedOn w:val="DefaultParagraphFont"/>
    <w:uiPriority w:val="99"/>
    <w:unhideWhenUsed/>
    <w:rsid w:val="00904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B5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5B5D"/>
  </w:style>
  <w:style w:type="paragraph" w:styleId="Footer">
    <w:name w:val="footer"/>
    <w:basedOn w:val="Normal"/>
    <w:link w:val="FooterChar"/>
    <w:uiPriority w:val="99"/>
    <w:unhideWhenUsed/>
    <w:rsid w:val="00325B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5B5D"/>
  </w:style>
  <w:style w:type="character" w:styleId="Hyperlink">
    <w:name w:val="Hyperlink"/>
    <w:basedOn w:val="DefaultParagraphFont"/>
    <w:uiPriority w:val="99"/>
    <w:unhideWhenUsed/>
    <w:rsid w:val="00904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orie.franklin@Vanderbilt.Edu" TargetMode="External"/><Relationship Id="rId8" Type="http://schemas.openxmlformats.org/officeDocument/2006/relationships/hyperlink" Target="mailto:chris.aiken@vanderbilt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456</Words>
  <Characters>2605</Characters>
  <Application>Microsoft Macintosh Word</Application>
  <DocSecurity>0</DocSecurity>
  <Lines>21</Lines>
  <Paragraphs>6</Paragraphs>
  <ScaleCrop>false</ScaleCrop>
  <Company>Vanderbilt University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Aiken User</dc:creator>
  <cp:keywords/>
  <dc:description/>
  <cp:lastModifiedBy>Christopher Aiken User</cp:lastModifiedBy>
  <cp:revision>11</cp:revision>
  <dcterms:created xsi:type="dcterms:W3CDTF">2014-05-07T14:29:00Z</dcterms:created>
  <dcterms:modified xsi:type="dcterms:W3CDTF">2014-07-14T15:57:00Z</dcterms:modified>
</cp:coreProperties>
</file>