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32" w:rsidRPr="002F0B2D" w:rsidRDefault="00F63B32" w:rsidP="00F63B32">
      <w:pPr>
        <w:jc w:val="center"/>
        <w:rPr>
          <w:sz w:val="28"/>
          <w:szCs w:val="28"/>
        </w:rPr>
      </w:pPr>
      <w:r>
        <w:rPr>
          <w:sz w:val="28"/>
          <w:szCs w:val="28"/>
        </w:rPr>
        <w:t>Advance</w:t>
      </w:r>
      <w:r w:rsidRPr="002F0B2D">
        <w:rPr>
          <w:sz w:val="28"/>
          <w:szCs w:val="28"/>
        </w:rPr>
        <w:t xml:space="preserve"> Directive Changes Coming to VUMC</w:t>
      </w:r>
    </w:p>
    <w:p w:rsidR="00F63B32" w:rsidRPr="00EF74C6" w:rsidRDefault="00F63B32" w:rsidP="00F63B32">
      <w:r w:rsidRPr="00EF74C6">
        <w:t>New section</w:t>
      </w:r>
      <w:r w:rsidRPr="00747A4D">
        <w:rPr>
          <w:rFonts w:eastAsia="MS PGothic" w:hAnsi="Calibri"/>
          <w:color w:val="000000" w:themeColor="text1"/>
          <w:kern w:val="24"/>
          <w:sz w:val="32"/>
          <w:szCs w:val="32"/>
        </w:rPr>
        <w:t xml:space="preserve"> </w:t>
      </w:r>
      <w:r w:rsidRPr="00747A4D">
        <w:t>“Advance Directives/Code Status”</w:t>
      </w:r>
    </w:p>
    <w:p w:rsidR="00F63B32" w:rsidRPr="00EF74C6" w:rsidRDefault="00F63B32" w:rsidP="00F63B32">
      <w:pPr>
        <w:pStyle w:val="ListParagraph"/>
        <w:numPr>
          <w:ilvl w:val="0"/>
          <w:numId w:val="3"/>
        </w:numPr>
      </w:pPr>
      <w:r w:rsidRPr="00EF74C6">
        <w:t>Provides Access to the following forms</w:t>
      </w:r>
    </w:p>
    <w:p w:rsidR="00F63B32" w:rsidRPr="00EF74C6" w:rsidRDefault="00F63B32" w:rsidP="00F63B32">
      <w:pPr>
        <w:pStyle w:val="ListParagraph"/>
        <w:numPr>
          <w:ilvl w:val="0"/>
          <w:numId w:val="3"/>
        </w:numPr>
      </w:pPr>
      <w:r w:rsidRPr="00EF74C6">
        <w:t>Code Status Form (Adult and Peds)</w:t>
      </w:r>
    </w:p>
    <w:p w:rsidR="00F63B32" w:rsidRPr="00EF74C6" w:rsidRDefault="00F63B32" w:rsidP="00F63B32">
      <w:pPr>
        <w:pStyle w:val="ListParagraph"/>
        <w:numPr>
          <w:ilvl w:val="0"/>
          <w:numId w:val="3"/>
        </w:numPr>
      </w:pPr>
      <w:r w:rsidRPr="00EF74C6">
        <w:t>Procedural Code Status Form</w:t>
      </w:r>
    </w:p>
    <w:p w:rsidR="00F63B32" w:rsidRDefault="00F63B32" w:rsidP="00F63B32">
      <w:pPr>
        <w:pStyle w:val="ListParagraph"/>
        <w:numPr>
          <w:ilvl w:val="0"/>
          <w:numId w:val="3"/>
        </w:numPr>
      </w:pPr>
      <w:r w:rsidRPr="00EF74C6">
        <w:t>Link to Advance Care Plan (</w:t>
      </w:r>
      <w:r>
        <w:rPr>
          <w:color w:val="FF0000"/>
        </w:rPr>
        <w:t>For Print then Scan ONLY</w:t>
      </w:r>
      <w:r w:rsidRPr="00EF74C6">
        <w:t>)</w:t>
      </w:r>
    </w:p>
    <w:p w:rsidR="00F63B32" w:rsidRPr="00EF74C6" w:rsidRDefault="00F63B32" w:rsidP="00F63B32">
      <w:pPr>
        <w:pStyle w:val="ListParagraph"/>
        <w:numPr>
          <w:ilvl w:val="0"/>
          <w:numId w:val="3"/>
        </w:numPr>
      </w:pPr>
      <w:r w:rsidRPr="00EF74C6">
        <w:t>Link to Advance Care Plan</w:t>
      </w:r>
      <w:r>
        <w:t xml:space="preserve"> </w:t>
      </w:r>
      <w:r w:rsidRPr="003C53EE">
        <w:rPr>
          <w:i/>
        </w:rPr>
        <w:t>Spanish</w:t>
      </w:r>
      <w:r w:rsidRPr="00EF74C6">
        <w:t xml:space="preserve"> (</w:t>
      </w:r>
      <w:r>
        <w:rPr>
          <w:color w:val="FF0000"/>
        </w:rPr>
        <w:t>For Print then Scan ONLY</w:t>
      </w:r>
      <w:r w:rsidRPr="00EF74C6">
        <w:t>)</w:t>
      </w:r>
    </w:p>
    <w:p w:rsidR="00F63B32" w:rsidRDefault="00F63B32" w:rsidP="00F63B32">
      <w:pPr>
        <w:pStyle w:val="ListParagraph"/>
        <w:numPr>
          <w:ilvl w:val="0"/>
          <w:numId w:val="3"/>
        </w:numPr>
      </w:pPr>
      <w:r w:rsidRPr="00EF74C6">
        <w:t xml:space="preserve">Link to </w:t>
      </w:r>
      <w:proofErr w:type="spellStart"/>
      <w:r w:rsidRPr="00EF74C6">
        <w:t>Appt</w:t>
      </w:r>
      <w:proofErr w:type="spellEnd"/>
      <w:r w:rsidRPr="00EF74C6">
        <w:t xml:space="preserve"> Healthcare Agent Form (</w:t>
      </w:r>
      <w:r>
        <w:rPr>
          <w:color w:val="FF0000"/>
        </w:rPr>
        <w:t>For Print then Scan ONLY</w:t>
      </w:r>
      <w:r w:rsidRPr="00EF74C6">
        <w:t>)</w:t>
      </w:r>
    </w:p>
    <w:p w:rsidR="00F63B32" w:rsidRPr="00EF74C6" w:rsidRDefault="00F63B32" w:rsidP="00F63B32">
      <w:pPr>
        <w:pStyle w:val="ListParagraph"/>
        <w:numPr>
          <w:ilvl w:val="0"/>
          <w:numId w:val="3"/>
        </w:numPr>
      </w:pPr>
      <w:r w:rsidRPr="00EF74C6">
        <w:t>Link to Health Care Decision Maker/Surrogate Form (</w:t>
      </w:r>
      <w:r>
        <w:rPr>
          <w:color w:val="FF0000"/>
        </w:rPr>
        <w:t>For Print then Scan ONLY</w:t>
      </w:r>
      <w:r w:rsidRPr="00EF74C6">
        <w:t>)</w:t>
      </w:r>
    </w:p>
    <w:p w:rsidR="00F63B32" w:rsidRPr="00EF74C6" w:rsidRDefault="00F63B32" w:rsidP="00F63B32">
      <w:pPr>
        <w:pStyle w:val="ListParagraph"/>
        <w:numPr>
          <w:ilvl w:val="0"/>
          <w:numId w:val="3"/>
        </w:numPr>
      </w:pPr>
      <w:r w:rsidRPr="00EF74C6">
        <w:t>Link to POST (</w:t>
      </w:r>
      <w:r>
        <w:rPr>
          <w:color w:val="FF0000"/>
        </w:rPr>
        <w:t>For Print then Scan ONLY</w:t>
      </w:r>
      <w:r w:rsidRPr="00EF74C6">
        <w:t>)</w:t>
      </w:r>
    </w:p>
    <w:p w:rsidR="00F63B32" w:rsidRDefault="00F63B32" w:rsidP="00F63B32">
      <w:pPr>
        <w:pStyle w:val="ListParagraph"/>
      </w:pPr>
    </w:p>
    <w:p w:rsidR="00F63B32" w:rsidRDefault="00F63B32" w:rsidP="00F63B32">
      <w:pPr>
        <w:pStyle w:val="ListParagraph"/>
      </w:pPr>
      <w:bookmarkStart w:id="0" w:name="_GoBack"/>
      <w:bookmarkEnd w:id="0"/>
      <w:r>
        <w:rPr>
          <w:noProof/>
        </w:rPr>
        <w:drawing>
          <wp:inline distT="0" distB="0" distL="0" distR="0" wp14:anchorId="099E784B" wp14:editId="1F79934A">
            <wp:extent cx="5638096" cy="2400000"/>
            <wp:effectExtent l="76200" t="76200" r="134620" b="133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38096" cy="2400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63B32" w:rsidRDefault="00F63B32" w:rsidP="00F63B32">
      <w:pPr>
        <w:pStyle w:val="ListParagraph"/>
      </w:pPr>
      <w:r>
        <w:t xml:space="preserve">            </w:t>
      </w:r>
    </w:p>
    <w:p w:rsidR="00F63B32" w:rsidRDefault="00F63B32" w:rsidP="00F63B32">
      <w:r w:rsidRPr="00EF74C6">
        <w:t xml:space="preserve">New </w:t>
      </w:r>
      <w:proofErr w:type="spellStart"/>
      <w:r w:rsidRPr="00EF74C6">
        <w:t>Adv</w:t>
      </w:r>
      <w:proofErr w:type="spellEnd"/>
      <w:r w:rsidRPr="00EF74C6">
        <w:t xml:space="preserve"> </w:t>
      </w:r>
      <w:proofErr w:type="spellStart"/>
      <w:r w:rsidRPr="00EF74C6">
        <w:t>Dir</w:t>
      </w:r>
      <w:proofErr w:type="spellEnd"/>
      <w:r w:rsidRPr="00EF74C6">
        <w:t xml:space="preserve"> Tab</w:t>
      </w:r>
    </w:p>
    <w:p w:rsidR="00F63B32" w:rsidRDefault="00F63B32" w:rsidP="00F63B32">
      <w:pPr>
        <w:pStyle w:val="ListParagraph"/>
        <w:numPr>
          <w:ilvl w:val="0"/>
          <w:numId w:val="4"/>
        </w:numPr>
      </w:pPr>
      <w:r>
        <w:t>The forms above must be printed and then given to an MR to be scanned into StarPanel</w:t>
      </w:r>
    </w:p>
    <w:p w:rsidR="00F63B32" w:rsidRDefault="00F63B32" w:rsidP="00F63B32">
      <w:pPr>
        <w:pStyle w:val="ListParagraph"/>
        <w:numPr>
          <w:ilvl w:val="0"/>
          <w:numId w:val="4"/>
        </w:numPr>
      </w:pPr>
      <w:r>
        <w:t xml:space="preserve">Once scanned into the patient chart, they will be indexed in the </w:t>
      </w:r>
      <w:proofErr w:type="spellStart"/>
      <w:r w:rsidRPr="00A64A63">
        <w:rPr>
          <w:highlight w:val="yellow"/>
        </w:rPr>
        <w:t>Adv</w:t>
      </w:r>
      <w:proofErr w:type="spellEnd"/>
      <w:r w:rsidRPr="00A64A63">
        <w:rPr>
          <w:highlight w:val="yellow"/>
        </w:rPr>
        <w:t xml:space="preserve"> </w:t>
      </w:r>
      <w:proofErr w:type="spellStart"/>
      <w:r w:rsidRPr="00A64A63">
        <w:rPr>
          <w:highlight w:val="yellow"/>
        </w:rPr>
        <w:t>Dir</w:t>
      </w:r>
      <w:proofErr w:type="spellEnd"/>
      <w:r w:rsidRPr="00A64A63">
        <w:rPr>
          <w:highlight w:val="yellow"/>
        </w:rPr>
        <w:t xml:space="preserve"> tab</w:t>
      </w:r>
    </w:p>
    <w:p w:rsidR="00F63B32" w:rsidRDefault="00F63B32" w:rsidP="00F63B32">
      <w:pPr>
        <w:pStyle w:val="ListParagraph"/>
        <w:numPr>
          <w:ilvl w:val="0"/>
          <w:numId w:val="4"/>
        </w:numPr>
      </w:pPr>
      <w:r>
        <w:t xml:space="preserve">Any external Advance Directive forms brought into VUMC by the patient/family will also be indexed to the </w:t>
      </w:r>
      <w:proofErr w:type="spellStart"/>
      <w:r>
        <w:t>Adv</w:t>
      </w:r>
      <w:proofErr w:type="spellEnd"/>
      <w:r>
        <w:t xml:space="preserve"> </w:t>
      </w:r>
      <w:proofErr w:type="spellStart"/>
      <w:r>
        <w:t>Dir</w:t>
      </w:r>
      <w:proofErr w:type="spellEnd"/>
      <w:r>
        <w:t xml:space="preserve"> tab</w:t>
      </w:r>
    </w:p>
    <w:p w:rsidR="00F63B32" w:rsidRDefault="00F63B32" w:rsidP="00F63B32">
      <w:pPr>
        <w:pStyle w:val="ListParagraph"/>
      </w:pPr>
    </w:p>
    <w:p w:rsidR="00F63B32" w:rsidRDefault="00F63B32" w:rsidP="00F63B32">
      <w:r>
        <w:t xml:space="preserve">                            </w:t>
      </w:r>
      <w:r>
        <w:rPr>
          <w:noProof/>
        </w:rPr>
        <w:drawing>
          <wp:inline distT="0" distB="0" distL="0" distR="0" wp14:anchorId="1F516A45" wp14:editId="11668E0B">
            <wp:extent cx="4019048" cy="666667"/>
            <wp:effectExtent l="19050" t="19050" r="19685" b="196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19048" cy="66666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63B32" w:rsidRDefault="00F63B32" w:rsidP="00F63B32"/>
    <w:p w:rsidR="00F63B32" w:rsidRPr="00747A4D" w:rsidRDefault="00F63B32" w:rsidP="00F63B32">
      <w:pPr>
        <w:rPr>
          <w:b/>
          <w:sz w:val="24"/>
          <w:szCs w:val="24"/>
        </w:rPr>
      </w:pPr>
      <w:r w:rsidRPr="00747A4D">
        <w:rPr>
          <w:b/>
          <w:sz w:val="24"/>
          <w:szCs w:val="24"/>
        </w:rPr>
        <w:t>Go-live July 1, 2015</w:t>
      </w:r>
    </w:p>
    <w:p w:rsidR="00F63B32" w:rsidRPr="002F0B2D" w:rsidRDefault="00F63B32" w:rsidP="00F63B32">
      <w:pPr>
        <w:rPr>
          <w:sz w:val="24"/>
          <w:szCs w:val="24"/>
        </w:rPr>
      </w:pPr>
      <w:r w:rsidRPr="002F0B2D">
        <w:rPr>
          <w:sz w:val="24"/>
          <w:szCs w:val="24"/>
        </w:rPr>
        <w:t>Physician Order for Scope of Treatment (POST) - New document in Task List</w:t>
      </w:r>
      <w:r w:rsidRPr="002F0B2D">
        <w:rPr>
          <w:sz w:val="24"/>
          <w:szCs w:val="24"/>
        </w:rPr>
        <w:br/>
      </w:r>
      <w:r w:rsidRPr="002F0B2D">
        <w:rPr>
          <w:b/>
          <w:bCs/>
          <w:sz w:val="24"/>
          <w:szCs w:val="24"/>
        </w:rPr>
        <w:t xml:space="preserve"> Attending physicians only</w:t>
      </w:r>
    </w:p>
    <w:p w:rsidR="00F63B32" w:rsidRPr="002F0B2D" w:rsidRDefault="00F63B32" w:rsidP="00F63B32">
      <w:pPr>
        <w:numPr>
          <w:ilvl w:val="0"/>
          <w:numId w:val="1"/>
        </w:numPr>
        <w:rPr>
          <w:sz w:val="24"/>
          <w:szCs w:val="24"/>
        </w:rPr>
      </w:pPr>
      <w:r w:rsidRPr="002F0B2D">
        <w:rPr>
          <w:sz w:val="24"/>
          <w:szCs w:val="24"/>
        </w:rPr>
        <w:lastRenderedPageBreak/>
        <w:t>If a house officer or NP completes a POST form and was unable to obtain the supervising attending signature on the paper form, an electronic signature by the attending will be required</w:t>
      </w:r>
    </w:p>
    <w:p w:rsidR="00F63B32" w:rsidRPr="002F0B2D" w:rsidRDefault="00F63B32" w:rsidP="00F63B32">
      <w:pPr>
        <w:numPr>
          <w:ilvl w:val="0"/>
          <w:numId w:val="1"/>
        </w:numPr>
        <w:rPr>
          <w:sz w:val="24"/>
          <w:szCs w:val="24"/>
        </w:rPr>
      </w:pPr>
      <w:r w:rsidRPr="002F0B2D">
        <w:rPr>
          <w:sz w:val="24"/>
          <w:szCs w:val="24"/>
        </w:rPr>
        <w:t xml:space="preserve">Once the form is completed </w:t>
      </w:r>
      <w:r w:rsidRPr="008F74D4">
        <w:rPr>
          <w:b/>
          <w:i/>
          <w:sz w:val="24"/>
          <w:szCs w:val="24"/>
        </w:rPr>
        <w:t>and scanned</w:t>
      </w:r>
      <w:r w:rsidRPr="002F0B2D">
        <w:rPr>
          <w:sz w:val="24"/>
          <w:szCs w:val="24"/>
        </w:rPr>
        <w:t>, medical records will route the scanned version of the POST to the attending’s (as identified by the house officer or NP) task list</w:t>
      </w:r>
    </w:p>
    <w:p w:rsidR="00F63B32" w:rsidRPr="002F0B2D" w:rsidRDefault="00F63B32" w:rsidP="00F63B32">
      <w:pPr>
        <w:numPr>
          <w:ilvl w:val="0"/>
          <w:numId w:val="1"/>
        </w:numPr>
        <w:rPr>
          <w:sz w:val="24"/>
          <w:szCs w:val="24"/>
        </w:rPr>
      </w:pPr>
      <w:r w:rsidRPr="00EF74C6">
        <w:rPr>
          <w:b/>
          <w:sz w:val="24"/>
          <w:szCs w:val="24"/>
        </w:rPr>
        <w:t>Attending physicians must electronically sign the POST</w:t>
      </w:r>
      <w:r w:rsidRPr="002F0B2D">
        <w:rPr>
          <w:sz w:val="24"/>
          <w:szCs w:val="24"/>
        </w:rPr>
        <w:t xml:space="preserve"> to acknowledge review of, and agreement with the active outpatient resuscitation order for the patient placed by a supervisee. </w:t>
      </w:r>
    </w:p>
    <w:p w:rsidR="00F63B32" w:rsidRDefault="00F63B32" w:rsidP="00F63B32">
      <w:r>
        <w:t xml:space="preserve">                               </w:t>
      </w:r>
      <w:r>
        <w:rPr>
          <w:noProof/>
        </w:rPr>
        <w:drawing>
          <wp:inline distT="0" distB="0" distL="0" distR="0" wp14:anchorId="5B403794" wp14:editId="49A11676">
            <wp:extent cx="4057143" cy="1933333"/>
            <wp:effectExtent l="19050" t="19050" r="19685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57143" cy="193333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63B32" w:rsidRDefault="00F63B32" w:rsidP="00F63B32">
      <w:pPr>
        <w:rPr>
          <w:b/>
          <w:sz w:val="24"/>
          <w:szCs w:val="24"/>
        </w:rPr>
      </w:pPr>
    </w:p>
    <w:p w:rsidR="00F63B32" w:rsidRDefault="00F63B32" w:rsidP="00F63B32">
      <w:pPr>
        <w:rPr>
          <w:b/>
          <w:sz w:val="24"/>
          <w:szCs w:val="24"/>
        </w:rPr>
      </w:pPr>
    </w:p>
    <w:p w:rsidR="00F63B32" w:rsidRDefault="00F63B32" w:rsidP="00F63B32">
      <w:pPr>
        <w:rPr>
          <w:b/>
          <w:sz w:val="24"/>
          <w:szCs w:val="24"/>
        </w:rPr>
      </w:pPr>
    </w:p>
    <w:p w:rsidR="00F63B32" w:rsidRDefault="00F63B32" w:rsidP="00F63B32">
      <w:pPr>
        <w:rPr>
          <w:b/>
          <w:sz w:val="24"/>
          <w:szCs w:val="24"/>
        </w:rPr>
      </w:pPr>
    </w:p>
    <w:p w:rsidR="00F63B32" w:rsidRDefault="00F63B32" w:rsidP="00F63B32">
      <w:pPr>
        <w:rPr>
          <w:b/>
          <w:sz w:val="24"/>
          <w:szCs w:val="24"/>
        </w:rPr>
      </w:pPr>
    </w:p>
    <w:p w:rsidR="00F63B32" w:rsidRPr="00747A4D" w:rsidRDefault="00F63B32" w:rsidP="00F63B32">
      <w:pPr>
        <w:rPr>
          <w:b/>
          <w:sz w:val="24"/>
          <w:szCs w:val="24"/>
        </w:rPr>
      </w:pPr>
      <w:r w:rsidRPr="00747A4D">
        <w:rPr>
          <w:b/>
          <w:sz w:val="24"/>
          <w:szCs w:val="24"/>
        </w:rPr>
        <w:t>Go-live July 7, 2015</w:t>
      </w:r>
    </w:p>
    <w:p w:rsidR="00F63B32" w:rsidRPr="002F0B2D" w:rsidRDefault="00F63B32" w:rsidP="00F63B32">
      <w:pPr>
        <w:rPr>
          <w:sz w:val="24"/>
          <w:szCs w:val="24"/>
        </w:rPr>
      </w:pPr>
      <w:r w:rsidRPr="002F0B2D">
        <w:rPr>
          <w:sz w:val="24"/>
          <w:szCs w:val="24"/>
        </w:rPr>
        <w:t>New: Yellow Banner Changes-</w:t>
      </w:r>
    </w:p>
    <w:p w:rsidR="00F63B32" w:rsidRPr="002F0B2D" w:rsidRDefault="00F63B32" w:rsidP="00F63B32">
      <w:pPr>
        <w:numPr>
          <w:ilvl w:val="0"/>
          <w:numId w:val="2"/>
        </w:numPr>
        <w:rPr>
          <w:sz w:val="24"/>
          <w:szCs w:val="24"/>
        </w:rPr>
      </w:pPr>
      <w:r w:rsidRPr="002F0B2D">
        <w:rPr>
          <w:sz w:val="24"/>
          <w:szCs w:val="24"/>
        </w:rPr>
        <w:t>Change: Dates will no longer be posted but can be obtained by hovering</w:t>
      </w:r>
    </w:p>
    <w:p w:rsidR="00F63B32" w:rsidRDefault="00F63B32" w:rsidP="00F63B32">
      <w:pPr>
        <w:numPr>
          <w:ilvl w:val="0"/>
          <w:numId w:val="2"/>
        </w:numPr>
        <w:rPr>
          <w:sz w:val="24"/>
          <w:szCs w:val="24"/>
        </w:rPr>
      </w:pPr>
      <w:r w:rsidRPr="002F0B2D">
        <w:rPr>
          <w:sz w:val="24"/>
          <w:szCs w:val="24"/>
        </w:rPr>
        <w:t>New: Display will now show POST: yes/no which refers to presence of a POST document in the EMR. Remember, the POST represents the “outpatient” setting code status order</w:t>
      </w:r>
    </w:p>
    <w:p w:rsidR="00F63B32" w:rsidRDefault="00F63B32" w:rsidP="00F63B32">
      <w:pPr>
        <w:numPr>
          <w:ilvl w:val="0"/>
          <w:numId w:val="2"/>
        </w:numPr>
        <w:rPr>
          <w:sz w:val="24"/>
          <w:szCs w:val="24"/>
        </w:rPr>
      </w:pPr>
      <w:r w:rsidRPr="00A64A63">
        <w:rPr>
          <w:sz w:val="24"/>
          <w:szCs w:val="24"/>
        </w:rPr>
        <w:t xml:space="preserve">AGAIN: The purpose of the Code Status and POST displays in the yellow banner are to increase awareness, provide easy access, and help guide discussion and decision making. </w:t>
      </w:r>
      <w:r w:rsidRPr="00A64A63">
        <w:rPr>
          <w:b/>
          <w:bCs/>
          <w:sz w:val="24"/>
          <w:szCs w:val="24"/>
        </w:rPr>
        <w:t>Resuscitation wishes</w:t>
      </w:r>
      <w:r w:rsidRPr="00A64A63">
        <w:rPr>
          <w:sz w:val="24"/>
          <w:szCs w:val="24"/>
        </w:rPr>
        <w:t xml:space="preserve"> of the patient </w:t>
      </w:r>
      <w:r w:rsidRPr="00A64A63">
        <w:rPr>
          <w:b/>
          <w:bCs/>
          <w:sz w:val="24"/>
          <w:szCs w:val="24"/>
        </w:rPr>
        <w:t>must always be readdressed and re-evaluated</w:t>
      </w:r>
      <w:r w:rsidRPr="00A64A63">
        <w:rPr>
          <w:sz w:val="24"/>
          <w:szCs w:val="24"/>
        </w:rPr>
        <w:t xml:space="preserve"> for each new healthcare encounter. </w:t>
      </w:r>
    </w:p>
    <w:p w:rsidR="00F63B32" w:rsidRPr="000D4F92" w:rsidRDefault="00F63B32" w:rsidP="00F63B32">
      <w:pPr>
        <w:numPr>
          <w:ilvl w:val="0"/>
          <w:numId w:val="2"/>
        </w:numPr>
        <w:rPr>
          <w:sz w:val="24"/>
          <w:szCs w:val="24"/>
        </w:rPr>
      </w:pPr>
      <w:r w:rsidRPr="000D4F92">
        <w:rPr>
          <w:b/>
          <w:bCs/>
          <w:sz w:val="24"/>
          <w:szCs w:val="24"/>
        </w:rPr>
        <w:t xml:space="preserve">“Code status” and “POST” Displays serve as a link to the most recent forms. Providers need to access the actual forms to review patient wishes. </w:t>
      </w:r>
    </w:p>
    <w:p w:rsidR="00F63B32" w:rsidRDefault="00F63B32" w:rsidP="00F63B32">
      <w:pPr>
        <w:ind w:left="360"/>
      </w:pPr>
      <w:r>
        <w:rPr>
          <w:noProof/>
        </w:rPr>
        <w:drawing>
          <wp:inline distT="0" distB="0" distL="0" distR="0" wp14:anchorId="71B8BDD3" wp14:editId="57573EA3">
            <wp:extent cx="5943600" cy="427355"/>
            <wp:effectExtent l="19050" t="19050" r="19050" b="1079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73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63B32" w:rsidRDefault="00F63B32" w:rsidP="00F63B32">
      <w:pPr>
        <w:ind w:left="360"/>
      </w:pPr>
      <w:r>
        <w:lastRenderedPageBreak/>
        <w:t>Below is a summary of the documents used at Vanderbilt, who initiates them and how they are to be placed into the EMR.</w:t>
      </w:r>
    </w:p>
    <w:p w:rsidR="00F63B32" w:rsidRDefault="00F63B32" w:rsidP="00F63B32">
      <w:pPr>
        <w:ind w:left="360"/>
      </w:pPr>
      <w:r>
        <w:rPr>
          <w:noProof/>
        </w:rPr>
        <w:drawing>
          <wp:inline distT="0" distB="0" distL="0" distR="0" wp14:anchorId="22DB31F0" wp14:editId="4E179B1B">
            <wp:extent cx="6515100" cy="7296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322" cy="72975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3B32" w:rsidRDefault="00F63B32" w:rsidP="00F63B32">
      <w:pPr>
        <w:ind w:left="360"/>
      </w:pPr>
    </w:p>
    <w:p w:rsidR="00F63B32" w:rsidRDefault="00F63B32" w:rsidP="00F63B32">
      <w:pPr>
        <w:ind w:left="360"/>
      </w:pPr>
    </w:p>
    <w:p w:rsidR="008B489C" w:rsidRDefault="008B489C"/>
    <w:sectPr w:rsidR="008B489C" w:rsidSect="00C60C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489A"/>
    <w:multiLevelType w:val="hybridMultilevel"/>
    <w:tmpl w:val="7D885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526FB"/>
    <w:multiLevelType w:val="hybridMultilevel"/>
    <w:tmpl w:val="6AA6D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12B85"/>
    <w:multiLevelType w:val="hybridMultilevel"/>
    <w:tmpl w:val="763673D6"/>
    <w:lvl w:ilvl="0" w:tplc="6FF6A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D66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6C2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980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361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727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8AC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E06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B65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4EA6327"/>
    <w:multiLevelType w:val="hybridMultilevel"/>
    <w:tmpl w:val="39280C6A"/>
    <w:lvl w:ilvl="0" w:tplc="9EB40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5C7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5C1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541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9A0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A04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BC8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742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700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B32"/>
    <w:rsid w:val="00483A60"/>
    <w:rsid w:val="008B489C"/>
    <w:rsid w:val="00F6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B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3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B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3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Camp, Debi</dc:creator>
  <cp:lastModifiedBy>Camp, Debi</cp:lastModifiedBy>
  <cp:revision>1</cp:revision>
  <dcterms:created xsi:type="dcterms:W3CDTF">2015-07-01T21:31:00Z</dcterms:created>
  <dcterms:modified xsi:type="dcterms:W3CDTF">2015-07-01T22:35:00Z</dcterms:modified>
</cp:coreProperties>
</file>