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8" w:rsidRDefault="00EE3F18" w:rsidP="00EE3F18">
      <w:pPr>
        <w:pStyle w:val="Heading1"/>
      </w:pPr>
      <w:r>
        <w:t>New match meds view in the discharge medication reconciliation tab (DMR)</w:t>
      </w:r>
    </w:p>
    <w:p w:rsidR="00EE3F18" w:rsidRDefault="00EE3F18" w:rsidP="00EE3F18">
      <w:pPr>
        <w:pStyle w:val="Heading2"/>
      </w:pPr>
      <w:r>
        <w:t>Select ‘Match Meds’ in the view drop down in DMR</w:t>
      </w:r>
    </w:p>
    <w:p w:rsidR="00EE3F18" w:rsidRDefault="00EE3F18" w:rsidP="00EE3F18">
      <w:pPr>
        <w:pStyle w:val="Heading1"/>
      </w:pPr>
      <w:r>
        <w:rPr>
          <w:noProof/>
        </w:rPr>
        <w:drawing>
          <wp:inline distT="0" distB="0" distL="0" distR="0">
            <wp:extent cx="5486400" cy="12164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18" w:rsidRDefault="00EE3F18" w:rsidP="00EE3F18">
      <w:pPr>
        <w:pStyle w:val="Heading1"/>
      </w:pPr>
      <w:r>
        <w:t>Medications will be aligned and matched between the inpatient and outpatient lists</w:t>
      </w:r>
    </w:p>
    <w:p w:rsidR="00EE3F18" w:rsidRDefault="00EE3F18" w:rsidP="00EE3F18">
      <w:pPr>
        <w:pStyle w:val="Heading1"/>
      </w:pPr>
      <w:r>
        <w:rPr>
          <w:noProof/>
        </w:rPr>
        <w:drawing>
          <wp:inline distT="0" distB="0" distL="0" distR="0">
            <wp:extent cx="5486400" cy="342495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F18" w:rsidSect="00305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8"/>
    <w:rsid w:val="00305F8F"/>
    <w:rsid w:val="00A01528"/>
    <w:rsid w:val="00E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12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Liu</dc:creator>
  <cp:keywords/>
  <dc:description/>
  <cp:lastModifiedBy>Wing Liu</cp:lastModifiedBy>
  <cp:revision>1</cp:revision>
  <dcterms:created xsi:type="dcterms:W3CDTF">2015-10-26T19:10:00Z</dcterms:created>
  <dcterms:modified xsi:type="dcterms:W3CDTF">2015-10-26T19:20:00Z</dcterms:modified>
</cp:coreProperties>
</file>