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1F5" w:rsidRPr="008E6D20" w:rsidRDefault="00715AC3" w:rsidP="008E6D20">
      <w:pPr>
        <w:jc w:val="center"/>
        <w:rPr>
          <w:rFonts w:ascii="Arial" w:hAnsi="Arial" w:cs="Arial"/>
          <w:b/>
          <w:sz w:val="24"/>
          <w:szCs w:val="24"/>
        </w:rPr>
      </w:pPr>
      <w:r w:rsidRPr="008E6D20">
        <w:rPr>
          <w:rFonts w:ascii="Arial" w:hAnsi="Arial" w:cs="Arial"/>
          <w:b/>
          <w:sz w:val="24"/>
          <w:szCs w:val="24"/>
        </w:rPr>
        <w:t>Mor</w:t>
      </w:r>
      <w:r w:rsidR="001A0740" w:rsidRPr="008E6D20">
        <w:rPr>
          <w:rFonts w:ascii="Arial" w:hAnsi="Arial" w:cs="Arial"/>
          <w:b/>
          <w:sz w:val="24"/>
          <w:szCs w:val="24"/>
        </w:rPr>
        <w:t xml:space="preserve">se Falls Risk </w:t>
      </w:r>
      <w:r w:rsidR="000C667B" w:rsidRPr="008E6D20">
        <w:rPr>
          <w:rFonts w:ascii="Arial" w:hAnsi="Arial" w:cs="Arial"/>
          <w:b/>
          <w:sz w:val="24"/>
          <w:szCs w:val="24"/>
        </w:rPr>
        <w:t>Screening</w:t>
      </w:r>
    </w:p>
    <w:p w:rsidR="001A0740" w:rsidRDefault="000C667B" w:rsidP="00D761F5">
      <w:r>
        <w:t>Table 1-1 Morse Scoring</w:t>
      </w:r>
      <w:r w:rsidR="00DA0DF5">
        <w:t xml:space="preserve"> Categories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530"/>
        <w:gridCol w:w="5274"/>
      </w:tblGrid>
      <w:tr w:rsidR="002859AB" w:rsidRPr="008E6D20" w:rsidTr="001B1DC7">
        <w:trPr>
          <w:trHeight w:val="443"/>
          <w:tblCellSpacing w:w="15" w:type="dxa"/>
        </w:trPr>
        <w:tc>
          <w:tcPr>
            <w:tcW w:w="3485" w:type="dxa"/>
            <w:vAlign w:val="center"/>
            <w:hideMark/>
          </w:tcPr>
          <w:p w:rsidR="002859AB" w:rsidRPr="008E6D20" w:rsidRDefault="002859AB" w:rsidP="002859AB">
            <w:pPr>
              <w:pStyle w:val="ListParagraph"/>
              <w:numPr>
                <w:ilvl w:val="0"/>
                <w:numId w:val="1"/>
              </w:numPr>
              <w:spacing w:after="0" w:line="240" w:lineRule="auto"/>
              <w:rPr>
                <w:rFonts w:ascii="Arial" w:eastAsia="Times New Roman" w:hAnsi="Arial" w:cs="Arial"/>
                <w:i/>
                <w:sz w:val="20"/>
                <w:szCs w:val="20"/>
              </w:rPr>
            </w:pPr>
            <w:r w:rsidRPr="008E6D20">
              <w:rPr>
                <w:rFonts w:ascii="Arial" w:eastAsia="Times New Roman" w:hAnsi="Arial" w:cs="Arial"/>
                <w:i/>
                <w:sz w:val="20"/>
                <w:szCs w:val="20"/>
              </w:rPr>
              <w:t xml:space="preserve">History of falling; immediate or within 3 months </w:t>
            </w:r>
          </w:p>
        </w:tc>
        <w:tc>
          <w:tcPr>
            <w:tcW w:w="5229" w:type="dxa"/>
            <w:vAlign w:val="center"/>
            <w:hideMark/>
          </w:tcPr>
          <w:p w:rsidR="002859AB" w:rsidRPr="008E6D20" w:rsidRDefault="002859AB" w:rsidP="002859AB">
            <w:pPr>
              <w:spacing w:after="0" w:line="240" w:lineRule="auto"/>
              <w:rPr>
                <w:rFonts w:ascii="Arial" w:eastAsia="Times New Roman" w:hAnsi="Arial" w:cs="Arial"/>
                <w:sz w:val="20"/>
                <w:szCs w:val="20"/>
              </w:rPr>
            </w:pPr>
            <w:r w:rsidRPr="008E6D20">
              <w:rPr>
                <w:rFonts w:ascii="Arial" w:eastAsia="Times New Roman" w:hAnsi="Arial" w:cs="Arial"/>
                <w:sz w:val="20"/>
                <w:szCs w:val="20"/>
              </w:rPr>
              <w:t xml:space="preserve">No = 0 </w:t>
            </w:r>
            <w:r w:rsidRPr="008E6D20">
              <w:rPr>
                <w:rFonts w:ascii="Arial" w:eastAsia="Times New Roman" w:hAnsi="Arial" w:cs="Arial"/>
                <w:sz w:val="20"/>
                <w:szCs w:val="20"/>
              </w:rPr>
              <w:br/>
              <w:t xml:space="preserve">Yes = 25 </w:t>
            </w:r>
          </w:p>
        </w:tc>
      </w:tr>
      <w:tr w:rsidR="002859AB" w:rsidRPr="008E6D20" w:rsidTr="001B1DC7">
        <w:trPr>
          <w:trHeight w:val="443"/>
          <w:tblCellSpacing w:w="15" w:type="dxa"/>
        </w:trPr>
        <w:tc>
          <w:tcPr>
            <w:tcW w:w="3485" w:type="dxa"/>
            <w:vAlign w:val="center"/>
            <w:hideMark/>
          </w:tcPr>
          <w:p w:rsidR="002859AB" w:rsidRPr="008E6D20" w:rsidRDefault="002859AB" w:rsidP="002859AB">
            <w:pPr>
              <w:spacing w:after="0" w:line="240" w:lineRule="auto"/>
              <w:rPr>
                <w:rFonts w:ascii="Arial" w:eastAsia="Times New Roman" w:hAnsi="Arial" w:cs="Arial"/>
                <w:i/>
                <w:sz w:val="20"/>
                <w:szCs w:val="20"/>
              </w:rPr>
            </w:pPr>
            <w:r w:rsidRPr="008E6D20">
              <w:rPr>
                <w:rFonts w:ascii="Arial" w:eastAsia="Times New Roman" w:hAnsi="Arial" w:cs="Arial"/>
                <w:i/>
                <w:sz w:val="20"/>
                <w:szCs w:val="20"/>
              </w:rPr>
              <w:t xml:space="preserve">2. Secondary diagnosis </w:t>
            </w:r>
          </w:p>
        </w:tc>
        <w:tc>
          <w:tcPr>
            <w:tcW w:w="5229" w:type="dxa"/>
            <w:vAlign w:val="center"/>
            <w:hideMark/>
          </w:tcPr>
          <w:p w:rsidR="002859AB" w:rsidRPr="008E6D20" w:rsidRDefault="002859AB" w:rsidP="002859AB">
            <w:pPr>
              <w:spacing w:after="0" w:line="240" w:lineRule="auto"/>
              <w:rPr>
                <w:rFonts w:ascii="Arial" w:eastAsia="Times New Roman" w:hAnsi="Arial" w:cs="Arial"/>
                <w:sz w:val="20"/>
                <w:szCs w:val="20"/>
              </w:rPr>
            </w:pPr>
            <w:r w:rsidRPr="008E6D20">
              <w:rPr>
                <w:rFonts w:ascii="Arial" w:eastAsia="Times New Roman" w:hAnsi="Arial" w:cs="Arial"/>
                <w:sz w:val="20"/>
                <w:szCs w:val="20"/>
              </w:rPr>
              <w:t xml:space="preserve">No = 0 </w:t>
            </w:r>
            <w:r w:rsidRPr="008E6D20">
              <w:rPr>
                <w:rFonts w:ascii="Arial" w:eastAsia="Times New Roman" w:hAnsi="Arial" w:cs="Arial"/>
                <w:sz w:val="20"/>
                <w:szCs w:val="20"/>
              </w:rPr>
              <w:br/>
              <w:t xml:space="preserve">Yes = 15 </w:t>
            </w:r>
          </w:p>
        </w:tc>
      </w:tr>
      <w:tr w:rsidR="002859AB" w:rsidRPr="008E6D20" w:rsidTr="001B1DC7">
        <w:trPr>
          <w:trHeight w:val="887"/>
          <w:tblCellSpacing w:w="15" w:type="dxa"/>
        </w:trPr>
        <w:tc>
          <w:tcPr>
            <w:tcW w:w="3485" w:type="dxa"/>
            <w:vAlign w:val="center"/>
            <w:hideMark/>
          </w:tcPr>
          <w:p w:rsidR="002859AB" w:rsidRPr="008E6D20" w:rsidRDefault="002859AB" w:rsidP="000C667B">
            <w:pPr>
              <w:pStyle w:val="ListParagraph"/>
              <w:numPr>
                <w:ilvl w:val="0"/>
                <w:numId w:val="2"/>
              </w:numPr>
              <w:spacing w:after="0" w:line="240" w:lineRule="auto"/>
              <w:rPr>
                <w:rFonts w:ascii="Arial" w:eastAsia="Times New Roman" w:hAnsi="Arial" w:cs="Arial"/>
                <w:i/>
                <w:sz w:val="20"/>
                <w:szCs w:val="20"/>
              </w:rPr>
            </w:pPr>
            <w:r w:rsidRPr="008E6D20">
              <w:rPr>
                <w:rFonts w:ascii="Arial" w:eastAsia="Times New Roman" w:hAnsi="Arial" w:cs="Arial"/>
                <w:i/>
                <w:sz w:val="20"/>
                <w:szCs w:val="20"/>
              </w:rPr>
              <w:t xml:space="preserve">Ambulatory aid </w:t>
            </w:r>
          </w:p>
          <w:p w:rsidR="000C667B" w:rsidRPr="008E6D20" w:rsidRDefault="000C667B" w:rsidP="000C667B">
            <w:pPr>
              <w:pStyle w:val="ListParagraph"/>
              <w:spacing w:after="0" w:line="240" w:lineRule="auto"/>
              <w:ind w:left="360"/>
              <w:rPr>
                <w:rFonts w:ascii="Arial" w:eastAsia="Times New Roman" w:hAnsi="Arial" w:cs="Arial"/>
                <w:i/>
                <w:sz w:val="20"/>
                <w:szCs w:val="20"/>
              </w:rPr>
            </w:pPr>
            <w:r w:rsidRPr="008E6D20">
              <w:rPr>
                <w:rFonts w:ascii="Arial" w:eastAsia="Times New Roman" w:hAnsi="Arial" w:cs="Arial"/>
                <w:i/>
                <w:sz w:val="20"/>
                <w:szCs w:val="20"/>
              </w:rPr>
              <w:t xml:space="preserve">(Select </w:t>
            </w:r>
            <w:r w:rsidR="008E6D20" w:rsidRPr="008E6D20">
              <w:rPr>
                <w:rFonts w:ascii="Arial" w:eastAsia="Times New Roman" w:hAnsi="Arial" w:cs="Arial"/>
                <w:i/>
                <w:sz w:val="20"/>
                <w:szCs w:val="20"/>
              </w:rPr>
              <w:t>current primary aid during assessment)</w:t>
            </w:r>
            <w:r w:rsidRPr="008E6D20">
              <w:rPr>
                <w:rFonts w:ascii="Arial" w:eastAsia="Times New Roman" w:hAnsi="Arial" w:cs="Arial"/>
                <w:i/>
                <w:sz w:val="20"/>
                <w:szCs w:val="20"/>
              </w:rPr>
              <w:t xml:space="preserve"> </w:t>
            </w:r>
          </w:p>
          <w:p w:rsidR="000C667B" w:rsidRPr="008E6D20" w:rsidRDefault="000C667B" w:rsidP="000C667B">
            <w:pPr>
              <w:pStyle w:val="ListParagraph"/>
              <w:spacing w:after="0" w:line="240" w:lineRule="auto"/>
              <w:ind w:left="360"/>
              <w:rPr>
                <w:rFonts w:ascii="Arial" w:eastAsia="Times New Roman" w:hAnsi="Arial" w:cs="Arial"/>
                <w:i/>
                <w:sz w:val="20"/>
                <w:szCs w:val="20"/>
              </w:rPr>
            </w:pPr>
          </w:p>
        </w:tc>
        <w:tc>
          <w:tcPr>
            <w:tcW w:w="5229" w:type="dxa"/>
            <w:vAlign w:val="center"/>
            <w:hideMark/>
          </w:tcPr>
          <w:p w:rsidR="002859AB" w:rsidRPr="008E6D20" w:rsidRDefault="002859AB" w:rsidP="002859AB">
            <w:pPr>
              <w:spacing w:after="0" w:line="240" w:lineRule="auto"/>
              <w:rPr>
                <w:rFonts w:ascii="Arial" w:eastAsia="Times New Roman" w:hAnsi="Arial" w:cs="Arial"/>
                <w:sz w:val="20"/>
                <w:szCs w:val="20"/>
              </w:rPr>
            </w:pPr>
            <w:r w:rsidRPr="008E6D20">
              <w:rPr>
                <w:rFonts w:ascii="Arial" w:eastAsia="Times New Roman" w:hAnsi="Arial" w:cs="Arial"/>
                <w:sz w:val="20"/>
                <w:szCs w:val="20"/>
              </w:rPr>
              <w:t xml:space="preserve">None, bed rest, wheel chair, nurse = 0 </w:t>
            </w:r>
            <w:r w:rsidRPr="008E6D20">
              <w:rPr>
                <w:rFonts w:ascii="Arial" w:eastAsia="Times New Roman" w:hAnsi="Arial" w:cs="Arial"/>
                <w:sz w:val="20"/>
                <w:szCs w:val="20"/>
              </w:rPr>
              <w:br/>
              <w:t xml:space="preserve">Crutches, cane, walker = 15 </w:t>
            </w:r>
            <w:r w:rsidRPr="008E6D20">
              <w:rPr>
                <w:rFonts w:ascii="Arial" w:eastAsia="Times New Roman" w:hAnsi="Arial" w:cs="Arial"/>
                <w:sz w:val="20"/>
                <w:szCs w:val="20"/>
              </w:rPr>
              <w:br/>
            </w:r>
            <w:r w:rsidR="000C667B" w:rsidRPr="008E6D20">
              <w:rPr>
                <w:rFonts w:ascii="Arial" w:eastAsia="Times New Roman" w:hAnsi="Arial" w:cs="Arial"/>
                <w:sz w:val="20"/>
                <w:szCs w:val="20"/>
              </w:rPr>
              <w:t xml:space="preserve">Clutches </w:t>
            </w:r>
            <w:r w:rsidRPr="008E6D20">
              <w:rPr>
                <w:rFonts w:ascii="Arial" w:eastAsia="Times New Roman" w:hAnsi="Arial" w:cs="Arial"/>
                <w:sz w:val="20"/>
                <w:szCs w:val="20"/>
              </w:rPr>
              <w:t xml:space="preserve">Furniture = 30 </w:t>
            </w:r>
          </w:p>
        </w:tc>
      </w:tr>
      <w:tr w:rsidR="002859AB" w:rsidRPr="008E6D20" w:rsidTr="001B1DC7">
        <w:trPr>
          <w:trHeight w:val="443"/>
          <w:tblCellSpacing w:w="15" w:type="dxa"/>
        </w:trPr>
        <w:tc>
          <w:tcPr>
            <w:tcW w:w="3485" w:type="dxa"/>
            <w:vAlign w:val="center"/>
            <w:hideMark/>
          </w:tcPr>
          <w:p w:rsidR="002859AB" w:rsidRPr="008E6D20" w:rsidRDefault="002859AB" w:rsidP="002859AB">
            <w:pPr>
              <w:spacing w:after="0" w:line="240" w:lineRule="auto"/>
              <w:rPr>
                <w:rFonts w:ascii="Arial" w:eastAsia="Times New Roman" w:hAnsi="Arial" w:cs="Arial"/>
                <w:i/>
                <w:sz w:val="20"/>
                <w:szCs w:val="20"/>
              </w:rPr>
            </w:pPr>
            <w:r w:rsidRPr="008E6D20">
              <w:rPr>
                <w:rFonts w:ascii="Arial" w:eastAsia="Times New Roman" w:hAnsi="Arial" w:cs="Arial"/>
                <w:i/>
                <w:sz w:val="20"/>
                <w:szCs w:val="20"/>
              </w:rPr>
              <w:t xml:space="preserve">4. IV/Heparin Lock </w:t>
            </w:r>
          </w:p>
        </w:tc>
        <w:tc>
          <w:tcPr>
            <w:tcW w:w="5229" w:type="dxa"/>
            <w:vAlign w:val="center"/>
            <w:hideMark/>
          </w:tcPr>
          <w:p w:rsidR="002859AB" w:rsidRPr="008E6D20" w:rsidRDefault="002859AB" w:rsidP="002859AB">
            <w:pPr>
              <w:spacing w:after="0" w:line="240" w:lineRule="auto"/>
              <w:rPr>
                <w:rFonts w:ascii="Arial" w:eastAsia="Times New Roman" w:hAnsi="Arial" w:cs="Arial"/>
                <w:sz w:val="20"/>
                <w:szCs w:val="20"/>
              </w:rPr>
            </w:pPr>
            <w:r w:rsidRPr="008E6D20">
              <w:rPr>
                <w:rFonts w:ascii="Arial" w:eastAsia="Times New Roman" w:hAnsi="Arial" w:cs="Arial"/>
                <w:sz w:val="20"/>
                <w:szCs w:val="20"/>
              </w:rPr>
              <w:t>No = 0                      </w:t>
            </w:r>
            <w:r w:rsidRPr="008E6D20">
              <w:rPr>
                <w:rFonts w:ascii="Arial" w:eastAsia="Times New Roman" w:hAnsi="Arial" w:cs="Arial"/>
                <w:sz w:val="20"/>
                <w:szCs w:val="20"/>
              </w:rPr>
              <w:br/>
              <w:t xml:space="preserve">Yes = 20 </w:t>
            </w:r>
          </w:p>
        </w:tc>
      </w:tr>
      <w:tr w:rsidR="002859AB" w:rsidRPr="008E6D20" w:rsidTr="001B1DC7">
        <w:trPr>
          <w:trHeight w:val="2188"/>
          <w:tblCellSpacing w:w="15" w:type="dxa"/>
        </w:trPr>
        <w:tc>
          <w:tcPr>
            <w:tcW w:w="3485" w:type="dxa"/>
            <w:vAlign w:val="center"/>
            <w:hideMark/>
          </w:tcPr>
          <w:p w:rsidR="002859AB" w:rsidRPr="008E6D20" w:rsidRDefault="002859AB" w:rsidP="002859AB">
            <w:pPr>
              <w:spacing w:after="0" w:line="240" w:lineRule="auto"/>
              <w:rPr>
                <w:rFonts w:ascii="Arial" w:eastAsia="Times New Roman" w:hAnsi="Arial" w:cs="Arial"/>
                <w:i/>
                <w:sz w:val="20"/>
                <w:szCs w:val="20"/>
              </w:rPr>
            </w:pPr>
            <w:r w:rsidRPr="008E6D20">
              <w:rPr>
                <w:rFonts w:ascii="Arial" w:eastAsia="Times New Roman" w:hAnsi="Arial" w:cs="Arial"/>
                <w:i/>
                <w:sz w:val="20"/>
                <w:szCs w:val="20"/>
              </w:rPr>
              <w:t xml:space="preserve">5. Gait/Transferring </w:t>
            </w:r>
          </w:p>
        </w:tc>
        <w:tc>
          <w:tcPr>
            <w:tcW w:w="5229" w:type="dxa"/>
            <w:vAlign w:val="center"/>
            <w:hideMark/>
          </w:tcPr>
          <w:p w:rsidR="003731B3" w:rsidRPr="003731B3" w:rsidRDefault="002859AB" w:rsidP="003731B3">
            <w:pPr>
              <w:pStyle w:val="ListParagraph"/>
              <w:numPr>
                <w:ilvl w:val="0"/>
                <w:numId w:val="3"/>
              </w:numPr>
              <w:spacing w:after="0" w:line="240" w:lineRule="auto"/>
              <w:rPr>
                <w:rFonts w:ascii="Arial" w:eastAsia="Times New Roman" w:hAnsi="Arial" w:cs="Arial"/>
                <w:sz w:val="20"/>
                <w:szCs w:val="20"/>
              </w:rPr>
            </w:pPr>
            <w:r w:rsidRPr="003731B3">
              <w:rPr>
                <w:rFonts w:ascii="Arial" w:eastAsia="Times New Roman" w:hAnsi="Arial" w:cs="Arial"/>
                <w:sz w:val="20"/>
                <w:szCs w:val="20"/>
              </w:rPr>
              <w:t xml:space="preserve">Normal, bed rest, immobile = 0 </w:t>
            </w:r>
          </w:p>
          <w:p w:rsidR="003731B3" w:rsidRPr="003731B3" w:rsidRDefault="002859AB" w:rsidP="003731B3">
            <w:pPr>
              <w:pStyle w:val="ListParagraph"/>
              <w:numPr>
                <w:ilvl w:val="0"/>
                <w:numId w:val="3"/>
              </w:numPr>
              <w:spacing w:after="0" w:line="240" w:lineRule="auto"/>
              <w:rPr>
                <w:rFonts w:ascii="Arial" w:eastAsia="Times New Roman" w:hAnsi="Arial" w:cs="Arial"/>
                <w:sz w:val="20"/>
                <w:szCs w:val="20"/>
              </w:rPr>
            </w:pPr>
            <w:r w:rsidRPr="003731B3">
              <w:rPr>
                <w:rFonts w:ascii="Arial" w:eastAsia="Times New Roman" w:hAnsi="Arial" w:cs="Arial"/>
                <w:sz w:val="20"/>
                <w:szCs w:val="20"/>
              </w:rPr>
              <w:t xml:space="preserve">Weak = 10 </w:t>
            </w:r>
            <w:r w:rsidR="00D851D2" w:rsidRPr="003731B3">
              <w:rPr>
                <w:rFonts w:ascii="Arial" w:eastAsia="Times New Roman" w:hAnsi="Arial" w:cs="Arial"/>
                <w:sz w:val="20"/>
                <w:szCs w:val="20"/>
              </w:rPr>
              <w:t xml:space="preserve">– </w:t>
            </w:r>
            <w:r w:rsidR="0054635C" w:rsidRPr="003731B3">
              <w:rPr>
                <w:rFonts w:ascii="Arial" w:eastAsia="Times New Roman" w:hAnsi="Arial" w:cs="Arial"/>
                <w:sz w:val="20"/>
                <w:szCs w:val="20"/>
              </w:rPr>
              <w:t>pt.</w:t>
            </w:r>
            <w:r w:rsidR="001B1DC7" w:rsidRPr="003731B3">
              <w:rPr>
                <w:rFonts w:ascii="Arial" w:eastAsia="Times New Roman" w:hAnsi="Arial" w:cs="Arial"/>
                <w:sz w:val="20"/>
                <w:szCs w:val="20"/>
              </w:rPr>
              <w:t xml:space="preserve"> is stoop</w:t>
            </w:r>
            <w:r w:rsidR="00D851D2" w:rsidRPr="003731B3">
              <w:rPr>
                <w:rFonts w:ascii="Arial" w:eastAsia="Times New Roman" w:hAnsi="Arial" w:cs="Arial"/>
                <w:sz w:val="20"/>
                <w:szCs w:val="20"/>
              </w:rPr>
              <w:t>ed b</w:t>
            </w:r>
            <w:r w:rsidR="003731B3" w:rsidRPr="003731B3">
              <w:rPr>
                <w:rFonts w:ascii="Arial" w:eastAsia="Times New Roman" w:hAnsi="Arial" w:cs="Arial"/>
                <w:sz w:val="20"/>
                <w:szCs w:val="20"/>
              </w:rPr>
              <w:t xml:space="preserve">ut lifts head while walking w/o losing balance. </w:t>
            </w:r>
            <w:r w:rsidR="00D851D2" w:rsidRPr="003731B3">
              <w:rPr>
                <w:rFonts w:ascii="Arial" w:eastAsia="Times New Roman" w:hAnsi="Arial" w:cs="Arial"/>
                <w:sz w:val="20"/>
                <w:szCs w:val="20"/>
              </w:rPr>
              <w:t xml:space="preserve">  Featherweight touch on furniture for reassurance, not support.  Short steps and m</w:t>
            </w:r>
            <w:r w:rsidR="00BA4A29" w:rsidRPr="003731B3">
              <w:rPr>
                <w:rFonts w:ascii="Arial" w:eastAsia="Times New Roman" w:hAnsi="Arial" w:cs="Arial"/>
                <w:sz w:val="20"/>
                <w:szCs w:val="20"/>
              </w:rPr>
              <w:t>ay shuffle.</w:t>
            </w:r>
          </w:p>
          <w:p w:rsidR="002859AB" w:rsidRPr="003731B3" w:rsidRDefault="002859AB" w:rsidP="003731B3">
            <w:pPr>
              <w:pStyle w:val="ListParagraph"/>
              <w:numPr>
                <w:ilvl w:val="0"/>
                <w:numId w:val="3"/>
              </w:numPr>
              <w:spacing w:after="0" w:line="240" w:lineRule="auto"/>
              <w:rPr>
                <w:rFonts w:ascii="Arial" w:eastAsia="Times New Roman" w:hAnsi="Arial" w:cs="Arial"/>
                <w:sz w:val="20"/>
                <w:szCs w:val="20"/>
              </w:rPr>
            </w:pPr>
            <w:r w:rsidRPr="003731B3">
              <w:rPr>
                <w:rFonts w:ascii="Arial" w:eastAsia="Times New Roman" w:hAnsi="Arial" w:cs="Arial"/>
                <w:sz w:val="20"/>
                <w:szCs w:val="20"/>
              </w:rPr>
              <w:t xml:space="preserve">Impaired = 20 </w:t>
            </w:r>
            <w:r w:rsidR="0054635C" w:rsidRPr="003731B3">
              <w:rPr>
                <w:rFonts w:ascii="Arial" w:eastAsia="Times New Roman" w:hAnsi="Arial" w:cs="Arial"/>
                <w:sz w:val="20"/>
                <w:szCs w:val="20"/>
              </w:rPr>
              <w:t>– difficulty rising from chair, may take several attempts, or pushes/bounces up by using forearms of chair.  Balance is poor.  Grasps furniture, support person, or walking aide for support and cannot walk without this assistance.  Steps are short and patient shuffles.</w:t>
            </w:r>
          </w:p>
        </w:tc>
      </w:tr>
      <w:tr w:rsidR="002859AB" w:rsidRPr="008E6D20" w:rsidTr="001B1DC7">
        <w:trPr>
          <w:trHeight w:val="443"/>
          <w:tblCellSpacing w:w="15" w:type="dxa"/>
        </w:trPr>
        <w:tc>
          <w:tcPr>
            <w:tcW w:w="3485" w:type="dxa"/>
            <w:vAlign w:val="center"/>
            <w:hideMark/>
          </w:tcPr>
          <w:p w:rsidR="002859AB" w:rsidRPr="008E6D20" w:rsidRDefault="002859AB" w:rsidP="002859AB">
            <w:pPr>
              <w:spacing w:after="0" w:line="240" w:lineRule="auto"/>
              <w:rPr>
                <w:rFonts w:ascii="Arial" w:eastAsia="Times New Roman" w:hAnsi="Arial" w:cs="Arial"/>
                <w:i/>
                <w:sz w:val="20"/>
                <w:szCs w:val="20"/>
              </w:rPr>
            </w:pPr>
            <w:r w:rsidRPr="008E6D20">
              <w:rPr>
                <w:rFonts w:ascii="Arial" w:eastAsia="Times New Roman" w:hAnsi="Arial" w:cs="Arial"/>
                <w:i/>
                <w:sz w:val="20"/>
                <w:szCs w:val="20"/>
              </w:rPr>
              <w:t xml:space="preserve">6. Mental status </w:t>
            </w:r>
          </w:p>
        </w:tc>
        <w:tc>
          <w:tcPr>
            <w:tcW w:w="5229" w:type="dxa"/>
            <w:vAlign w:val="center"/>
            <w:hideMark/>
          </w:tcPr>
          <w:p w:rsidR="002859AB" w:rsidRPr="008E6D20" w:rsidRDefault="002859AB" w:rsidP="002859AB">
            <w:pPr>
              <w:spacing w:after="0" w:line="240" w:lineRule="auto"/>
              <w:rPr>
                <w:rFonts w:ascii="Arial" w:eastAsia="Times New Roman" w:hAnsi="Arial" w:cs="Arial"/>
                <w:sz w:val="20"/>
                <w:szCs w:val="20"/>
              </w:rPr>
            </w:pPr>
            <w:r w:rsidRPr="008E6D20">
              <w:rPr>
                <w:rFonts w:ascii="Arial" w:eastAsia="Times New Roman" w:hAnsi="Arial" w:cs="Arial"/>
                <w:sz w:val="20"/>
                <w:szCs w:val="20"/>
              </w:rPr>
              <w:t xml:space="preserve">Oriented to own ability = 0 </w:t>
            </w:r>
            <w:r w:rsidRPr="008E6D20">
              <w:rPr>
                <w:rFonts w:ascii="Arial" w:eastAsia="Times New Roman" w:hAnsi="Arial" w:cs="Arial"/>
                <w:sz w:val="20"/>
                <w:szCs w:val="20"/>
              </w:rPr>
              <w:br/>
              <w:t xml:space="preserve">Forgets limitations = 15 </w:t>
            </w:r>
          </w:p>
        </w:tc>
      </w:tr>
    </w:tbl>
    <w:p w:rsidR="002859AB" w:rsidRPr="008E6D20" w:rsidRDefault="002859AB" w:rsidP="008E6D20">
      <w:pPr>
        <w:rPr>
          <w:rFonts w:ascii="Arial" w:hAnsi="Arial" w:cs="Arial"/>
          <w:sz w:val="20"/>
          <w:szCs w:val="20"/>
        </w:rPr>
      </w:pPr>
    </w:p>
    <w:p w:rsidR="002859AB" w:rsidRPr="008E6D20" w:rsidRDefault="002859AB" w:rsidP="00D761F5">
      <w:pPr>
        <w:rPr>
          <w:rFonts w:ascii="Arial" w:hAnsi="Arial" w:cs="Arial"/>
          <w:sz w:val="20"/>
          <w:szCs w:val="20"/>
        </w:rPr>
      </w:pPr>
    </w:p>
    <w:p w:rsidR="002859AB" w:rsidRPr="008E6D20" w:rsidRDefault="00D761F5" w:rsidP="00D761F5">
      <w:pPr>
        <w:spacing w:line="240" w:lineRule="auto"/>
        <w:rPr>
          <w:rFonts w:ascii="Arial" w:hAnsi="Arial" w:cs="Arial"/>
          <w:sz w:val="20"/>
          <w:szCs w:val="20"/>
        </w:rPr>
      </w:pPr>
      <w:r w:rsidRPr="008E6D20">
        <w:rPr>
          <w:rFonts w:ascii="Arial" w:hAnsi="Arial" w:cs="Arial"/>
          <w:sz w:val="20"/>
          <w:szCs w:val="20"/>
        </w:rPr>
        <w:t xml:space="preserve">Table 1-2 </w:t>
      </w:r>
      <w:r w:rsidR="00AD05C0">
        <w:rPr>
          <w:rFonts w:ascii="Arial" w:hAnsi="Arial" w:cs="Arial"/>
          <w:sz w:val="20"/>
          <w:szCs w:val="20"/>
        </w:rPr>
        <w:t xml:space="preserve">Fall </w:t>
      </w:r>
      <w:r w:rsidR="008E6D20">
        <w:rPr>
          <w:rFonts w:ascii="Arial" w:hAnsi="Arial" w:cs="Arial"/>
          <w:sz w:val="20"/>
          <w:szCs w:val="20"/>
        </w:rPr>
        <w:t>Precautions</w:t>
      </w:r>
      <w:bookmarkStart w:id="0" w:name="_GoBack"/>
      <w:bookmarkEnd w:id="0"/>
    </w:p>
    <w:tbl>
      <w:tblPr>
        <w:tblStyle w:val="TableGrid"/>
        <w:tblW w:w="0" w:type="auto"/>
        <w:tblLook w:val="04A0" w:firstRow="1" w:lastRow="0" w:firstColumn="1" w:lastColumn="0" w:noHBand="0" w:noVBand="1"/>
      </w:tblPr>
      <w:tblGrid>
        <w:gridCol w:w="3192"/>
        <w:gridCol w:w="6006"/>
      </w:tblGrid>
      <w:tr w:rsidR="009217C1" w:rsidRPr="008E6D20" w:rsidTr="009217C1">
        <w:tc>
          <w:tcPr>
            <w:tcW w:w="3192" w:type="dxa"/>
          </w:tcPr>
          <w:p w:rsidR="009217C1" w:rsidRPr="008E6D20" w:rsidRDefault="009217C1" w:rsidP="00715AC3">
            <w:pPr>
              <w:jc w:val="center"/>
              <w:rPr>
                <w:rFonts w:ascii="Arial" w:hAnsi="Arial" w:cs="Arial"/>
                <w:b/>
                <w:sz w:val="20"/>
                <w:szCs w:val="20"/>
              </w:rPr>
            </w:pPr>
            <w:r w:rsidRPr="008E6D20">
              <w:rPr>
                <w:rFonts w:ascii="Arial" w:hAnsi="Arial" w:cs="Arial"/>
                <w:b/>
                <w:sz w:val="20"/>
                <w:szCs w:val="20"/>
              </w:rPr>
              <w:t xml:space="preserve">Precautions </w:t>
            </w:r>
          </w:p>
        </w:tc>
        <w:tc>
          <w:tcPr>
            <w:tcW w:w="6006" w:type="dxa"/>
          </w:tcPr>
          <w:p w:rsidR="009217C1" w:rsidRPr="008E6D20" w:rsidRDefault="009217C1" w:rsidP="00715AC3">
            <w:pPr>
              <w:jc w:val="center"/>
              <w:rPr>
                <w:rFonts w:ascii="Arial" w:hAnsi="Arial" w:cs="Arial"/>
                <w:b/>
                <w:sz w:val="20"/>
                <w:szCs w:val="20"/>
              </w:rPr>
            </w:pPr>
            <w:r w:rsidRPr="008E6D20">
              <w:rPr>
                <w:rFonts w:ascii="Arial" w:hAnsi="Arial" w:cs="Arial"/>
                <w:b/>
                <w:sz w:val="20"/>
                <w:szCs w:val="20"/>
              </w:rPr>
              <w:t>Assess/Care/Teach/Manage</w:t>
            </w:r>
          </w:p>
        </w:tc>
      </w:tr>
      <w:tr w:rsidR="009217C1" w:rsidRPr="008E6D20" w:rsidTr="008E6D20">
        <w:trPr>
          <w:trHeight w:val="1142"/>
        </w:trPr>
        <w:tc>
          <w:tcPr>
            <w:tcW w:w="3192" w:type="dxa"/>
          </w:tcPr>
          <w:p w:rsidR="009217C1" w:rsidRPr="008E6D20" w:rsidRDefault="009217C1" w:rsidP="00715AC3">
            <w:pPr>
              <w:jc w:val="center"/>
              <w:rPr>
                <w:rFonts w:ascii="Arial" w:hAnsi="Arial" w:cs="Arial"/>
                <w:b/>
                <w:sz w:val="20"/>
                <w:szCs w:val="20"/>
              </w:rPr>
            </w:pPr>
            <w:r w:rsidRPr="008E6D20">
              <w:rPr>
                <w:rFonts w:ascii="Arial" w:hAnsi="Arial" w:cs="Arial"/>
                <w:b/>
                <w:sz w:val="20"/>
                <w:szCs w:val="20"/>
              </w:rPr>
              <w:t>Standard Low (0-24)</w:t>
            </w:r>
          </w:p>
        </w:tc>
        <w:tc>
          <w:tcPr>
            <w:tcW w:w="6006" w:type="dxa"/>
          </w:tcPr>
          <w:p w:rsidR="009217C1" w:rsidRPr="008E6D20" w:rsidRDefault="009217C1" w:rsidP="009217C1">
            <w:pPr>
              <w:rPr>
                <w:rFonts w:ascii="Arial" w:hAnsi="Arial" w:cs="Arial"/>
                <w:sz w:val="20"/>
                <w:szCs w:val="20"/>
              </w:rPr>
            </w:pPr>
            <w:r w:rsidRPr="008E6D20">
              <w:rPr>
                <w:rFonts w:ascii="Arial" w:hAnsi="Arial" w:cs="Arial"/>
                <w:sz w:val="20"/>
                <w:szCs w:val="20"/>
              </w:rPr>
              <w:t>Orient to surroundings, use of call light, non-skid sock/shoes, requesting assistance for daily activities as needed.</w:t>
            </w:r>
          </w:p>
          <w:p w:rsidR="009217C1" w:rsidRPr="008E6D20" w:rsidRDefault="009217C1" w:rsidP="009217C1">
            <w:pPr>
              <w:rPr>
                <w:rFonts w:ascii="Arial" w:hAnsi="Arial" w:cs="Arial"/>
                <w:sz w:val="20"/>
                <w:szCs w:val="20"/>
              </w:rPr>
            </w:pPr>
            <w:r w:rsidRPr="008E6D20">
              <w:rPr>
                <w:rFonts w:ascii="Arial" w:hAnsi="Arial" w:cs="Arial"/>
                <w:sz w:val="20"/>
                <w:szCs w:val="20"/>
              </w:rPr>
              <w:t xml:space="preserve">Place personal, items, phone, and call light within easy reach, pathway clear &amp; free of clutter, proper lighter (use night lights), bed in low position wheels locked. </w:t>
            </w:r>
          </w:p>
        </w:tc>
      </w:tr>
      <w:tr w:rsidR="009217C1" w:rsidRPr="008E6D20" w:rsidTr="009217C1">
        <w:tc>
          <w:tcPr>
            <w:tcW w:w="3192" w:type="dxa"/>
          </w:tcPr>
          <w:p w:rsidR="009217C1" w:rsidRPr="008E6D20" w:rsidRDefault="009217C1" w:rsidP="00715AC3">
            <w:pPr>
              <w:jc w:val="center"/>
              <w:rPr>
                <w:rFonts w:ascii="Arial" w:hAnsi="Arial" w:cs="Arial"/>
                <w:b/>
                <w:sz w:val="20"/>
                <w:szCs w:val="20"/>
              </w:rPr>
            </w:pPr>
            <w:r w:rsidRPr="008E6D20">
              <w:rPr>
                <w:rFonts w:ascii="Arial" w:hAnsi="Arial" w:cs="Arial"/>
                <w:b/>
                <w:sz w:val="20"/>
                <w:szCs w:val="20"/>
              </w:rPr>
              <w:t>Moderate (25-44)</w:t>
            </w:r>
          </w:p>
        </w:tc>
        <w:tc>
          <w:tcPr>
            <w:tcW w:w="6006" w:type="dxa"/>
          </w:tcPr>
          <w:p w:rsidR="009217C1" w:rsidRPr="008E6D20" w:rsidRDefault="009217C1" w:rsidP="009217C1">
            <w:pPr>
              <w:rPr>
                <w:rFonts w:ascii="Arial" w:hAnsi="Arial" w:cs="Arial"/>
                <w:sz w:val="20"/>
                <w:szCs w:val="20"/>
              </w:rPr>
            </w:pPr>
            <w:r w:rsidRPr="008E6D20">
              <w:rPr>
                <w:rFonts w:ascii="Arial" w:hAnsi="Arial" w:cs="Arial"/>
                <w:b/>
                <w:sz w:val="20"/>
                <w:szCs w:val="20"/>
              </w:rPr>
              <w:t>Standard + interventions based on risk factors</w:t>
            </w:r>
            <w:r w:rsidRPr="008E6D20">
              <w:rPr>
                <w:rFonts w:ascii="Arial" w:hAnsi="Arial" w:cs="Arial"/>
                <w:sz w:val="20"/>
                <w:szCs w:val="20"/>
              </w:rPr>
              <w:t xml:space="preserve">.  </w:t>
            </w:r>
          </w:p>
          <w:p w:rsidR="009217C1" w:rsidRPr="008E6D20" w:rsidRDefault="009217C1" w:rsidP="009217C1">
            <w:pPr>
              <w:rPr>
                <w:rFonts w:ascii="Arial" w:hAnsi="Arial" w:cs="Arial"/>
                <w:sz w:val="20"/>
                <w:szCs w:val="20"/>
              </w:rPr>
            </w:pPr>
            <w:r w:rsidRPr="008E6D20">
              <w:rPr>
                <w:rFonts w:ascii="Arial" w:hAnsi="Arial" w:cs="Arial"/>
                <w:sz w:val="20"/>
                <w:szCs w:val="20"/>
              </w:rPr>
              <w:t xml:space="preserve">Examples:  Monitor med side effects that increase fall risk. Non-skid footwear.  Coordinate activities to maximize uninterrupted sleep.  Assess for proper use of assist devices.  Use transfer devices if appropriate. </w:t>
            </w:r>
          </w:p>
        </w:tc>
      </w:tr>
      <w:tr w:rsidR="009217C1" w:rsidRPr="008E6D20" w:rsidTr="009217C1">
        <w:tc>
          <w:tcPr>
            <w:tcW w:w="3192" w:type="dxa"/>
          </w:tcPr>
          <w:p w:rsidR="009217C1" w:rsidRPr="008E6D20" w:rsidRDefault="009217C1" w:rsidP="00715AC3">
            <w:pPr>
              <w:jc w:val="center"/>
              <w:rPr>
                <w:rFonts w:ascii="Arial" w:hAnsi="Arial" w:cs="Arial"/>
                <w:b/>
                <w:sz w:val="20"/>
                <w:szCs w:val="20"/>
              </w:rPr>
            </w:pPr>
            <w:r w:rsidRPr="008E6D20">
              <w:rPr>
                <w:rFonts w:ascii="Arial" w:hAnsi="Arial" w:cs="Arial"/>
                <w:b/>
                <w:sz w:val="20"/>
                <w:szCs w:val="20"/>
              </w:rPr>
              <w:t xml:space="preserve">High (45+) </w:t>
            </w:r>
          </w:p>
        </w:tc>
        <w:tc>
          <w:tcPr>
            <w:tcW w:w="6006" w:type="dxa"/>
          </w:tcPr>
          <w:p w:rsidR="009217C1" w:rsidRPr="008E6D20" w:rsidRDefault="009217C1" w:rsidP="009217C1">
            <w:pPr>
              <w:rPr>
                <w:rFonts w:ascii="Arial" w:hAnsi="Arial" w:cs="Arial"/>
                <w:sz w:val="20"/>
                <w:szCs w:val="20"/>
              </w:rPr>
            </w:pPr>
            <w:r w:rsidRPr="008E6D20">
              <w:rPr>
                <w:rFonts w:ascii="Arial" w:hAnsi="Arial" w:cs="Arial"/>
                <w:b/>
                <w:sz w:val="20"/>
                <w:szCs w:val="20"/>
              </w:rPr>
              <w:t>Moderate+ interventions</w:t>
            </w:r>
            <w:r w:rsidRPr="008E6D20">
              <w:rPr>
                <w:rFonts w:ascii="Arial" w:hAnsi="Arial" w:cs="Arial"/>
                <w:sz w:val="20"/>
                <w:szCs w:val="20"/>
              </w:rPr>
              <w:t xml:space="preserve"> that alert team to risk (door signage, armband, yellow socks).  Purposeful rounding.  Remain with patient during toileting- provide bedside toileting devices if needed. Assist with ambulation and transfers.  Where appropriate, bed exit alarm, move to room with best visual access. Consider protection</w:t>
            </w:r>
            <w:r w:rsidR="00D36615" w:rsidRPr="008E6D20">
              <w:rPr>
                <w:rFonts w:ascii="Arial" w:hAnsi="Arial" w:cs="Arial"/>
                <w:sz w:val="20"/>
                <w:szCs w:val="20"/>
              </w:rPr>
              <w:t xml:space="preserve"> or padding.  Evaluate </w:t>
            </w:r>
            <w:proofErr w:type="spellStart"/>
            <w:r w:rsidR="00D36615" w:rsidRPr="008E6D20">
              <w:rPr>
                <w:rFonts w:ascii="Arial" w:hAnsi="Arial" w:cs="Arial"/>
                <w:sz w:val="20"/>
                <w:szCs w:val="20"/>
              </w:rPr>
              <w:t>orthostasis</w:t>
            </w:r>
            <w:proofErr w:type="spellEnd"/>
            <w:r w:rsidR="00D36615" w:rsidRPr="008E6D20">
              <w:rPr>
                <w:rFonts w:ascii="Arial" w:hAnsi="Arial" w:cs="Arial"/>
                <w:sz w:val="20"/>
                <w:szCs w:val="20"/>
              </w:rPr>
              <w:t xml:space="preserve"> and/or need for PT/OT referral. Have conversation with pt</w:t>
            </w:r>
            <w:proofErr w:type="gramStart"/>
            <w:r w:rsidR="00D36615" w:rsidRPr="008E6D20">
              <w:rPr>
                <w:rFonts w:ascii="Arial" w:hAnsi="Arial" w:cs="Arial"/>
                <w:sz w:val="20"/>
                <w:szCs w:val="20"/>
              </w:rPr>
              <w:t>./</w:t>
            </w:r>
            <w:proofErr w:type="gramEnd"/>
            <w:r w:rsidR="00D36615" w:rsidRPr="008E6D20">
              <w:rPr>
                <w:rFonts w:ascii="Arial" w:hAnsi="Arial" w:cs="Arial"/>
                <w:sz w:val="20"/>
                <w:szCs w:val="20"/>
              </w:rPr>
              <w:t>family EVERY SHIFT about high fall risk and WHY they need to call for assistance before trying to get out of bed or bathroom (what makes them at risk?)</w:t>
            </w:r>
          </w:p>
        </w:tc>
      </w:tr>
    </w:tbl>
    <w:p w:rsidR="001A0740" w:rsidRPr="008E6D20" w:rsidRDefault="001A0740" w:rsidP="00715AC3">
      <w:pPr>
        <w:jc w:val="center"/>
        <w:rPr>
          <w:sz w:val="20"/>
          <w:szCs w:val="20"/>
        </w:rPr>
      </w:pPr>
    </w:p>
    <w:sectPr w:rsidR="001A0740" w:rsidRPr="008E6D20" w:rsidSect="008E6D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7FAA"/>
    <w:multiLevelType w:val="hybridMultilevel"/>
    <w:tmpl w:val="DDF45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4B343B1"/>
    <w:multiLevelType w:val="hybridMultilevel"/>
    <w:tmpl w:val="04BAA0D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71F3DED"/>
    <w:multiLevelType w:val="hybridMultilevel"/>
    <w:tmpl w:val="21F042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AC3"/>
    <w:rsid w:val="000C667B"/>
    <w:rsid w:val="001A0740"/>
    <w:rsid w:val="001B1DC7"/>
    <w:rsid w:val="002859AB"/>
    <w:rsid w:val="003731B3"/>
    <w:rsid w:val="0043692D"/>
    <w:rsid w:val="00482EB9"/>
    <w:rsid w:val="0054635C"/>
    <w:rsid w:val="00715AC3"/>
    <w:rsid w:val="008E6D20"/>
    <w:rsid w:val="009217C1"/>
    <w:rsid w:val="009D1848"/>
    <w:rsid w:val="00AD05C0"/>
    <w:rsid w:val="00BA4A29"/>
    <w:rsid w:val="00D36615"/>
    <w:rsid w:val="00D761F5"/>
    <w:rsid w:val="00D851D2"/>
    <w:rsid w:val="00DA0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0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59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0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5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830751">
      <w:bodyDiv w:val="1"/>
      <w:marLeft w:val="0"/>
      <w:marRight w:val="0"/>
      <w:marTop w:val="0"/>
      <w:marBottom w:val="0"/>
      <w:divBdr>
        <w:top w:val="none" w:sz="0" w:space="0" w:color="auto"/>
        <w:left w:val="none" w:sz="0" w:space="0" w:color="auto"/>
        <w:bottom w:val="none" w:sz="0" w:space="0" w:color="auto"/>
        <w:right w:val="none" w:sz="0" w:space="0" w:color="auto"/>
      </w:divBdr>
      <w:divsChild>
        <w:div w:id="1888761866">
          <w:marLeft w:val="0"/>
          <w:marRight w:val="0"/>
          <w:marTop w:val="0"/>
          <w:marBottom w:val="0"/>
          <w:divBdr>
            <w:top w:val="none" w:sz="0" w:space="0" w:color="auto"/>
            <w:left w:val="none" w:sz="0" w:space="0" w:color="auto"/>
            <w:bottom w:val="none" w:sz="0" w:space="0" w:color="auto"/>
            <w:right w:val="none" w:sz="0" w:space="0" w:color="auto"/>
          </w:divBdr>
          <w:divsChild>
            <w:div w:id="416055034">
              <w:marLeft w:val="0"/>
              <w:marRight w:val="0"/>
              <w:marTop w:val="0"/>
              <w:marBottom w:val="0"/>
              <w:divBdr>
                <w:top w:val="single" w:sz="6" w:space="0" w:color="auto"/>
                <w:left w:val="single" w:sz="6" w:space="0" w:color="auto"/>
                <w:bottom w:val="single" w:sz="6" w:space="0" w:color="auto"/>
                <w:right w:val="single" w:sz="6" w:space="0" w:color="auto"/>
              </w:divBdr>
              <w:divsChild>
                <w:div w:id="854535952">
                  <w:marLeft w:val="0"/>
                  <w:marRight w:val="0"/>
                  <w:marTop w:val="0"/>
                  <w:marBottom w:val="0"/>
                  <w:divBdr>
                    <w:top w:val="none" w:sz="0" w:space="0" w:color="99CC99"/>
                    <w:left w:val="none" w:sz="0" w:space="0" w:color="99CC99"/>
                    <w:bottom w:val="none" w:sz="0" w:space="0" w:color="99CC99"/>
                    <w:right w:val="none" w:sz="0" w:space="0" w:color="99CC99"/>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9FF35-60E1-4907-843A-A35D12F6E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McGehee, Lillian</dc:creator>
  <cp:lastModifiedBy>McGehee, Lillian</cp:lastModifiedBy>
  <cp:revision>8</cp:revision>
  <dcterms:created xsi:type="dcterms:W3CDTF">2012-09-07T16:59:00Z</dcterms:created>
  <dcterms:modified xsi:type="dcterms:W3CDTF">2012-09-07T19:39:00Z</dcterms:modified>
</cp:coreProperties>
</file>