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F" w:rsidRDefault="00E61DFF" w:rsidP="00E61DFF">
      <w:pPr>
        <w:jc w:val="center"/>
        <w:rPr>
          <w:rFonts w:ascii="Calibri" w:eastAsia="Times New Roman" w:hAnsi="Calibri" w:cs="Calibri"/>
          <w:b/>
          <w:smallCaps/>
          <w:color w:val="943634" w:themeColor="accent2" w:themeShade="BF"/>
          <w:sz w:val="36"/>
          <w:szCs w:val="36"/>
        </w:rPr>
      </w:pPr>
      <w:bookmarkStart w:id="0" w:name="_GoBack"/>
      <w:bookmarkEnd w:id="0"/>
    </w:p>
    <w:p w:rsidR="00E61DFF" w:rsidRDefault="00E61DFF" w:rsidP="00E61DFF">
      <w:pPr>
        <w:jc w:val="center"/>
        <w:rPr>
          <w:rFonts w:ascii="Calibri" w:eastAsia="Times New Roman" w:hAnsi="Calibri" w:cs="Calibri"/>
          <w:b/>
          <w:smallCaps/>
          <w:color w:val="943634" w:themeColor="accent2" w:themeShade="BF"/>
          <w:sz w:val="36"/>
          <w:szCs w:val="36"/>
        </w:rPr>
      </w:pPr>
      <w:r>
        <w:rPr>
          <w:rFonts w:ascii="Calibri" w:eastAsia="Times New Roman" w:hAnsi="Calibri" w:cs="Calibri"/>
          <w:b/>
          <w:smallCaps/>
          <w:noProof/>
          <w:color w:val="943634" w:themeColor="accent2" w:themeShade="BF"/>
          <w:sz w:val="36"/>
          <w:szCs w:val="36"/>
        </w:rPr>
        <w:drawing>
          <wp:inline distT="0" distB="0" distL="0" distR="0" wp14:anchorId="06861665" wp14:editId="6115E2C7">
            <wp:extent cx="5947258" cy="11045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 for Lab Manua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03916"/>
                    </a:xfrm>
                    <a:prstGeom prst="rect">
                      <a:avLst/>
                    </a:prstGeom>
                  </pic:spPr>
                </pic:pic>
              </a:graphicData>
            </a:graphic>
          </wp:inline>
        </w:drawing>
      </w:r>
    </w:p>
    <w:p w:rsidR="00E61DFF" w:rsidRPr="001368C1" w:rsidRDefault="00E61DFF" w:rsidP="00E61DFF">
      <w:pPr>
        <w:jc w:val="center"/>
        <w:rPr>
          <w:rFonts w:ascii="Calibri" w:eastAsia="Times New Roman" w:hAnsi="Calibri" w:cs="Calibri"/>
          <w:b/>
          <w:smallCaps/>
          <w:color w:val="943634" w:themeColor="accent2" w:themeShade="BF"/>
        </w:rPr>
      </w:pPr>
    </w:p>
    <w:p w:rsidR="00E61DFF" w:rsidRPr="007610CB" w:rsidRDefault="00C91EF2" w:rsidP="00E61DFF">
      <w:pPr>
        <w:jc w:val="center"/>
        <w:rPr>
          <w:rFonts w:ascii="Calibri" w:eastAsia="Times New Roman" w:hAnsi="Calibri" w:cs="Calibri"/>
          <w:b/>
          <w:smallCaps/>
          <w:color w:val="943634" w:themeColor="accent2" w:themeShade="BF"/>
          <w:sz w:val="72"/>
          <w:szCs w:val="72"/>
        </w:rPr>
      </w:pPr>
      <w:r>
        <w:rPr>
          <w:rFonts w:ascii="Calibri" w:eastAsia="Times New Roman" w:hAnsi="Calibri" w:cs="Calibri"/>
          <w:b/>
          <w:smallCaps/>
          <w:color w:val="943634" w:themeColor="accent2" w:themeShade="BF"/>
          <w:sz w:val="72"/>
          <w:szCs w:val="72"/>
        </w:rPr>
        <w:t>Laboratory</w:t>
      </w:r>
      <w:r w:rsidR="00E61DFF" w:rsidRPr="007610CB">
        <w:rPr>
          <w:rFonts w:ascii="Calibri" w:eastAsia="Times New Roman" w:hAnsi="Calibri" w:cs="Calibri"/>
          <w:b/>
          <w:smallCaps/>
          <w:color w:val="943634" w:themeColor="accent2" w:themeShade="BF"/>
          <w:sz w:val="72"/>
          <w:szCs w:val="72"/>
        </w:rPr>
        <w:t xml:space="preserve"> </w:t>
      </w:r>
      <w:r>
        <w:rPr>
          <w:rFonts w:ascii="Calibri" w:eastAsia="Times New Roman" w:hAnsi="Calibri" w:cs="Calibri"/>
          <w:b/>
          <w:smallCaps/>
          <w:color w:val="943634" w:themeColor="accent2" w:themeShade="BF"/>
          <w:sz w:val="72"/>
          <w:szCs w:val="72"/>
        </w:rPr>
        <w:t xml:space="preserve">Quick </w:t>
      </w:r>
      <w:r w:rsidR="00E61DFF" w:rsidRPr="007610CB">
        <w:rPr>
          <w:rFonts w:ascii="Calibri" w:eastAsia="Times New Roman" w:hAnsi="Calibri" w:cs="Calibri"/>
          <w:b/>
          <w:smallCaps/>
          <w:color w:val="943634" w:themeColor="accent2" w:themeShade="BF"/>
          <w:sz w:val="72"/>
          <w:szCs w:val="72"/>
        </w:rPr>
        <w:t xml:space="preserve">Reference </w:t>
      </w:r>
    </w:p>
    <w:p w:rsidR="00E61DFF" w:rsidRDefault="00E61DFF" w:rsidP="00E61DFF">
      <w:pPr>
        <w:spacing w:after="0" w:line="240" w:lineRule="auto"/>
        <w:rPr>
          <w:rFonts w:ascii="Calibri" w:eastAsia="Times New Roman" w:hAnsi="Calibri" w:cs="Calibri"/>
          <w:b/>
          <w:color w:val="000000"/>
        </w:rPr>
      </w:pPr>
    </w:p>
    <w:p w:rsidR="00E61DFF" w:rsidRDefault="00E61DFF" w:rsidP="00E61DFF">
      <w:pPr>
        <w:spacing w:after="0" w:line="240" w:lineRule="auto"/>
        <w:rPr>
          <w:rFonts w:ascii="Calibri" w:eastAsia="Times New Roman" w:hAnsi="Calibri" w:cs="Calibri"/>
          <w:b/>
          <w:color w:val="000000"/>
        </w:rPr>
      </w:pPr>
    </w:p>
    <w:p w:rsidR="00E61DFF" w:rsidRPr="003A4970" w:rsidRDefault="00E61DFF" w:rsidP="00E61DFF">
      <w:pPr>
        <w:spacing w:after="0" w:line="240" w:lineRule="auto"/>
        <w:jc w:val="center"/>
        <w:rPr>
          <w:rFonts w:ascii="Calibri" w:eastAsia="Times New Roman" w:hAnsi="Calibri" w:cs="Calibri"/>
          <w:b/>
          <w:smallCaps/>
          <w:color w:val="943634" w:themeColor="accent2" w:themeShade="BF"/>
          <w:sz w:val="32"/>
          <w:szCs w:val="32"/>
        </w:rPr>
      </w:pPr>
      <w:r w:rsidRPr="003A4970">
        <w:rPr>
          <w:rFonts w:ascii="Calibri" w:eastAsia="Times New Roman" w:hAnsi="Calibri" w:cs="Calibri"/>
          <w:b/>
          <w:smallCaps/>
          <w:color w:val="943634" w:themeColor="accent2" w:themeShade="BF"/>
          <w:sz w:val="32"/>
          <w:szCs w:val="32"/>
        </w:rPr>
        <w:t>Contents</w:t>
      </w:r>
    </w:p>
    <w:p w:rsidR="00E61DFF" w:rsidRPr="00435E39" w:rsidRDefault="00E61DFF" w:rsidP="00E61DFF">
      <w:pPr>
        <w:spacing w:after="0" w:line="240" w:lineRule="auto"/>
        <w:rPr>
          <w:rFonts w:ascii="Calibri" w:eastAsia="Times New Roman" w:hAnsi="Calibri" w:cs="Calibri"/>
          <w:b/>
          <w:smallCaps/>
          <w:color w:val="000000"/>
          <w:sz w:val="40"/>
          <w:szCs w:val="40"/>
        </w:rPr>
      </w:pPr>
    </w:p>
    <w:p w:rsidR="00E61DFF" w:rsidRPr="00376126" w:rsidRDefault="00E61DFF" w:rsidP="00E61DFF">
      <w:pPr>
        <w:pStyle w:val="ListParagraph"/>
        <w:numPr>
          <w:ilvl w:val="0"/>
          <w:numId w:val="32"/>
        </w:numPr>
        <w:spacing w:after="0" w:line="240" w:lineRule="auto"/>
        <w:ind w:left="3600"/>
        <w:rPr>
          <w:rStyle w:val="Hyperlink"/>
          <w:rFonts w:ascii="Calibri" w:eastAsia="Times New Roman" w:hAnsi="Calibri" w:cs="Calibri"/>
          <w:b/>
          <w:smallCaps/>
          <w:sz w:val="28"/>
          <w:szCs w:val="28"/>
          <w:u w:val="none"/>
        </w:rPr>
      </w:pPr>
      <w:r w:rsidRPr="00376126">
        <w:rPr>
          <w:rFonts w:ascii="Calibri" w:eastAsia="Times New Roman" w:hAnsi="Calibri" w:cs="Calibri"/>
          <w:b/>
          <w:smallCaps/>
          <w:sz w:val="28"/>
          <w:szCs w:val="28"/>
        </w:rPr>
        <w:fldChar w:fldCharType="begin"/>
      </w:r>
      <w:r w:rsidRPr="00376126">
        <w:rPr>
          <w:rFonts w:ascii="Calibri" w:eastAsia="Times New Roman" w:hAnsi="Calibri" w:cs="Calibri"/>
          <w:b/>
          <w:smallCaps/>
          <w:sz w:val="28"/>
          <w:szCs w:val="28"/>
        </w:rPr>
        <w:instrText xml:space="preserve"> HYPERLINK  \l "LabSetupProcedures" </w:instrText>
      </w:r>
      <w:r w:rsidRPr="00376126">
        <w:rPr>
          <w:rFonts w:ascii="Calibri" w:eastAsia="Times New Roman" w:hAnsi="Calibri" w:cs="Calibri"/>
          <w:b/>
          <w:smallCaps/>
          <w:sz w:val="28"/>
          <w:szCs w:val="28"/>
        </w:rPr>
        <w:fldChar w:fldCharType="separate"/>
      </w:r>
      <w:r w:rsidRPr="00376126">
        <w:rPr>
          <w:rStyle w:val="Hyperlink"/>
          <w:rFonts w:ascii="Calibri" w:eastAsia="Times New Roman" w:hAnsi="Calibri" w:cs="Calibri"/>
          <w:b/>
          <w:smallCaps/>
          <w:sz w:val="28"/>
          <w:szCs w:val="28"/>
          <w:u w:val="none"/>
        </w:rPr>
        <w:t>Lab Setup Procedures</w:t>
      </w:r>
    </w:p>
    <w:p w:rsidR="00E61DFF" w:rsidRDefault="00E61DFF" w:rsidP="00E61DFF">
      <w:pPr>
        <w:spacing w:after="0" w:line="240" w:lineRule="auto"/>
        <w:ind w:left="2880"/>
        <w:rPr>
          <w:rFonts w:ascii="Calibri" w:eastAsia="Times New Roman" w:hAnsi="Calibri" w:cs="Calibri"/>
          <w:b/>
          <w:smallCaps/>
          <w:color w:val="000000"/>
          <w:sz w:val="28"/>
          <w:szCs w:val="28"/>
        </w:rPr>
      </w:pPr>
      <w:r w:rsidRPr="00376126">
        <w:rPr>
          <w:rFonts w:ascii="Calibri" w:eastAsia="Times New Roman" w:hAnsi="Calibri" w:cs="Calibri"/>
          <w:b/>
          <w:smallCaps/>
          <w:sz w:val="28"/>
          <w:szCs w:val="28"/>
        </w:rPr>
        <w:fldChar w:fldCharType="end"/>
      </w:r>
    </w:p>
    <w:p w:rsidR="00E61DFF" w:rsidRPr="005113BA" w:rsidRDefault="005E3121" w:rsidP="00E61DFF">
      <w:pPr>
        <w:pStyle w:val="ListParagraph"/>
        <w:numPr>
          <w:ilvl w:val="0"/>
          <w:numId w:val="32"/>
        </w:numPr>
        <w:spacing w:after="0" w:line="240" w:lineRule="auto"/>
        <w:ind w:left="3600"/>
        <w:rPr>
          <w:rFonts w:ascii="Calibri" w:eastAsia="Times New Roman" w:hAnsi="Calibri" w:cs="Calibri"/>
          <w:b/>
          <w:smallCaps/>
          <w:color w:val="000000"/>
          <w:sz w:val="28"/>
          <w:szCs w:val="28"/>
        </w:rPr>
      </w:pPr>
      <w:hyperlink w:anchor="AccesstoCORESResources" w:history="1">
        <w:r w:rsidR="00E61DFF" w:rsidRPr="005113BA">
          <w:rPr>
            <w:rStyle w:val="Hyperlink"/>
            <w:rFonts w:ascii="Calibri" w:eastAsia="Times New Roman" w:hAnsi="Calibri" w:cs="Calibri"/>
            <w:b/>
            <w:smallCaps/>
            <w:sz w:val="28"/>
            <w:szCs w:val="28"/>
            <w:u w:val="none"/>
          </w:rPr>
          <w:t>Access to CORES Resources</w:t>
        </w:r>
      </w:hyperlink>
    </w:p>
    <w:p w:rsidR="00E61DFF" w:rsidRPr="007D6A3F" w:rsidRDefault="00E61DFF" w:rsidP="00E61DFF">
      <w:pPr>
        <w:spacing w:after="0" w:line="240" w:lineRule="auto"/>
        <w:rPr>
          <w:rFonts w:ascii="Calibri" w:eastAsia="Times New Roman" w:hAnsi="Calibri" w:cs="Calibri"/>
          <w:smallCaps/>
          <w:color w:val="000000"/>
          <w:sz w:val="28"/>
          <w:szCs w:val="28"/>
        </w:rPr>
      </w:pPr>
    </w:p>
    <w:p w:rsidR="00E61DFF" w:rsidRPr="00F23D85" w:rsidRDefault="00F23D85" w:rsidP="00E61DFF">
      <w:pPr>
        <w:pStyle w:val="ListParagraph"/>
        <w:numPr>
          <w:ilvl w:val="0"/>
          <w:numId w:val="32"/>
        </w:numPr>
        <w:spacing w:after="0" w:line="240" w:lineRule="auto"/>
        <w:ind w:left="3600"/>
        <w:rPr>
          <w:rStyle w:val="Hyperlink"/>
          <w:rFonts w:ascii="Calibri" w:eastAsia="Times New Roman" w:hAnsi="Calibri" w:cs="Calibri"/>
          <w:sz w:val="28"/>
          <w:szCs w:val="28"/>
          <w:u w:val="none"/>
        </w:rPr>
      </w:pPr>
      <w:r w:rsidRPr="00F23D85">
        <w:rPr>
          <w:rFonts w:ascii="Calibri" w:eastAsia="Times New Roman" w:hAnsi="Calibri" w:cs="Calibri"/>
          <w:b/>
          <w:smallCaps/>
          <w:sz w:val="28"/>
          <w:szCs w:val="28"/>
        </w:rPr>
        <w:fldChar w:fldCharType="begin"/>
      </w:r>
      <w:r w:rsidR="00C4773F">
        <w:rPr>
          <w:rFonts w:ascii="Calibri" w:eastAsia="Times New Roman" w:hAnsi="Calibri" w:cs="Calibri"/>
          <w:b/>
          <w:smallCaps/>
          <w:sz w:val="28"/>
          <w:szCs w:val="28"/>
        </w:rPr>
        <w:instrText>HYPERLINK  \l "LabPurchasingProcedures"</w:instrText>
      </w:r>
      <w:r w:rsidRPr="00F23D85">
        <w:rPr>
          <w:rFonts w:ascii="Calibri" w:eastAsia="Times New Roman" w:hAnsi="Calibri" w:cs="Calibri"/>
          <w:b/>
          <w:smallCaps/>
          <w:sz w:val="28"/>
          <w:szCs w:val="28"/>
        </w:rPr>
        <w:fldChar w:fldCharType="separate"/>
      </w:r>
      <w:r w:rsidR="00E61DFF" w:rsidRPr="00F23D85">
        <w:rPr>
          <w:rStyle w:val="Hyperlink"/>
          <w:rFonts w:ascii="Calibri" w:eastAsia="Times New Roman" w:hAnsi="Calibri" w:cs="Calibri"/>
          <w:b/>
          <w:smallCaps/>
          <w:sz w:val="28"/>
          <w:szCs w:val="28"/>
          <w:u w:val="none"/>
        </w:rPr>
        <w:t xml:space="preserve">Lab Purchasing </w:t>
      </w:r>
      <w:r w:rsidR="00A67462">
        <w:rPr>
          <w:rStyle w:val="Hyperlink"/>
          <w:rFonts w:ascii="Calibri" w:eastAsia="Times New Roman" w:hAnsi="Calibri" w:cs="Calibri"/>
          <w:b/>
          <w:smallCaps/>
          <w:sz w:val="28"/>
          <w:szCs w:val="28"/>
          <w:u w:val="none"/>
        </w:rPr>
        <w:t>Information</w:t>
      </w:r>
    </w:p>
    <w:p w:rsidR="00AC0637" w:rsidRPr="00AC0637" w:rsidRDefault="00F23D85" w:rsidP="00AC0637">
      <w:pPr>
        <w:pStyle w:val="ListParagraph"/>
        <w:rPr>
          <w:rStyle w:val="Hyperlink"/>
          <w:rFonts w:ascii="Calibri" w:eastAsia="Times New Roman" w:hAnsi="Calibri" w:cs="Calibri"/>
          <w:color w:val="000000"/>
          <w:sz w:val="28"/>
          <w:szCs w:val="28"/>
          <w:u w:val="none"/>
        </w:rPr>
      </w:pPr>
      <w:r w:rsidRPr="00F23D85">
        <w:rPr>
          <w:rFonts w:ascii="Calibri" w:eastAsia="Times New Roman" w:hAnsi="Calibri" w:cs="Calibri"/>
          <w:b/>
          <w:smallCaps/>
          <w:sz w:val="28"/>
          <w:szCs w:val="28"/>
        </w:rPr>
        <w:fldChar w:fldCharType="end"/>
      </w:r>
    </w:p>
    <w:p w:rsidR="00AC0637" w:rsidRPr="00320D20" w:rsidRDefault="005E3121" w:rsidP="00AC0637">
      <w:pPr>
        <w:pStyle w:val="ListParagraph"/>
        <w:numPr>
          <w:ilvl w:val="0"/>
          <w:numId w:val="32"/>
        </w:numPr>
        <w:spacing w:after="0" w:line="240" w:lineRule="auto"/>
        <w:ind w:left="3600"/>
        <w:rPr>
          <w:rStyle w:val="Hyperlink"/>
          <w:rFonts w:ascii="Calibri" w:eastAsia="Times New Roman" w:hAnsi="Calibri" w:cs="Calibri"/>
          <w:smallCaps/>
          <w:color w:val="000000"/>
          <w:sz w:val="28"/>
          <w:szCs w:val="28"/>
          <w:u w:val="none"/>
        </w:rPr>
      </w:pPr>
      <w:hyperlink w:anchor="capital" w:history="1">
        <w:r w:rsidR="00AC0637" w:rsidRPr="00320D20">
          <w:rPr>
            <w:rStyle w:val="Hyperlink"/>
            <w:rFonts w:ascii="Calibri" w:eastAsia="Times New Roman" w:hAnsi="Calibri" w:cs="Calibri"/>
            <w:b/>
            <w:smallCaps/>
            <w:sz w:val="28"/>
            <w:szCs w:val="28"/>
            <w:u w:val="none"/>
          </w:rPr>
          <w:t>Capital Equipment</w:t>
        </w:r>
      </w:hyperlink>
    </w:p>
    <w:p w:rsidR="00AC0637" w:rsidRPr="00320D20" w:rsidRDefault="00AC0637" w:rsidP="00AC0637">
      <w:pPr>
        <w:pStyle w:val="ListParagraph"/>
        <w:rPr>
          <w:rFonts w:ascii="Calibri" w:eastAsia="Times New Roman" w:hAnsi="Calibri" w:cs="Calibri"/>
          <w:color w:val="000000"/>
          <w:sz w:val="28"/>
          <w:szCs w:val="28"/>
        </w:rPr>
      </w:pPr>
    </w:p>
    <w:p w:rsidR="00AC0637" w:rsidRPr="00AC0637" w:rsidRDefault="005E3121" w:rsidP="00AC0637">
      <w:pPr>
        <w:pStyle w:val="ListParagraph"/>
        <w:numPr>
          <w:ilvl w:val="0"/>
          <w:numId w:val="32"/>
        </w:numPr>
        <w:spacing w:after="0" w:line="240" w:lineRule="auto"/>
        <w:ind w:left="3600"/>
        <w:rPr>
          <w:rFonts w:ascii="Calibri" w:eastAsia="Times New Roman" w:hAnsi="Calibri" w:cs="Calibri"/>
          <w:b/>
          <w:smallCaps/>
          <w:color w:val="000000"/>
          <w:sz w:val="28"/>
          <w:szCs w:val="28"/>
        </w:rPr>
      </w:pPr>
      <w:hyperlink r:id="rId9" w:history="1">
        <w:r w:rsidR="00AC0637" w:rsidRPr="00AC0637">
          <w:rPr>
            <w:rStyle w:val="Hyperlink"/>
            <w:rFonts w:ascii="Calibri" w:eastAsia="Times New Roman" w:hAnsi="Calibri" w:cs="Calibri"/>
            <w:b/>
            <w:smallCaps/>
            <w:sz w:val="28"/>
            <w:szCs w:val="28"/>
            <w:u w:val="none"/>
          </w:rPr>
          <w:t>Guidelines Governing Minors in Labs</w:t>
        </w:r>
      </w:hyperlink>
    </w:p>
    <w:p w:rsidR="00E61DFF" w:rsidRPr="005113BA" w:rsidRDefault="00E61DFF" w:rsidP="00E61DFF">
      <w:pPr>
        <w:spacing w:after="0" w:line="240" w:lineRule="auto"/>
        <w:rPr>
          <w:rFonts w:ascii="Calibri" w:eastAsia="Times New Roman" w:hAnsi="Calibri" w:cs="Calibri"/>
          <w:color w:val="000000"/>
          <w:sz w:val="28"/>
          <w:szCs w:val="28"/>
        </w:rPr>
      </w:pPr>
    </w:p>
    <w:p w:rsidR="00E61DFF" w:rsidRPr="00E32B6B" w:rsidRDefault="00E32B6B" w:rsidP="00E61DFF">
      <w:pPr>
        <w:pStyle w:val="ListParagraph"/>
        <w:numPr>
          <w:ilvl w:val="0"/>
          <w:numId w:val="32"/>
        </w:numPr>
        <w:spacing w:after="0" w:line="240" w:lineRule="auto"/>
        <w:ind w:left="3600"/>
        <w:rPr>
          <w:rStyle w:val="Hyperlink"/>
          <w:rFonts w:ascii="Calibri" w:eastAsia="Times New Roman" w:hAnsi="Calibri" w:cs="Calibri"/>
          <w:b/>
          <w:smallCaps/>
          <w:sz w:val="28"/>
          <w:szCs w:val="28"/>
          <w:u w:val="none"/>
        </w:rPr>
      </w:pPr>
      <w:r w:rsidRPr="00E32B6B">
        <w:rPr>
          <w:rFonts w:ascii="Calibri" w:eastAsia="Times New Roman" w:hAnsi="Calibri" w:cs="Calibri"/>
          <w:b/>
          <w:smallCaps/>
          <w:sz w:val="28"/>
          <w:szCs w:val="28"/>
        </w:rPr>
        <w:fldChar w:fldCharType="begin"/>
      </w:r>
      <w:r w:rsidR="00733278">
        <w:rPr>
          <w:rFonts w:ascii="Calibri" w:eastAsia="Times New Roman" w:hAnsi="Calibri" w:cs="Calibri"/>
          <w:b/>
          <w:smallCaps/>
          <w:sz w:val="28"/>
          <w:szCs w:val="28"/>
        </w:rPr>
        <w:instrText>HYPERLINK  \l "Lab"</w:instrText>
      </w:r>
      <w:r w:rsidRPr="00E32B6B">
        <w:rPr>
          <w:rFonts w:ascii="Calibri" w:eastAsia="Times New Roman" w:hAnsi="Calibri" w:cs="Calibri"/>
          <w:b/>
          <w:smallCaps/>
          <w:sz w:val="28"/>
          <w:szCs w:val="28"/>
        </w:rPr>
        <w:fldChar w:fldCharType="separate"/>
      </w:r>
      <w:r w:rsidR="00E61DFF" w:rsidRPr="00E32B6B">
        <w:rPr>
          <w:rStyle w:val="Hyperlink"/>
          <w:rFonts w:ascii="Calibri" w:eastAsia="Times New Roman" w:hAnsi="Calibri" w:cs="Calibri"/>
          <w:b/>
          <w:smallCaps/>
          <w:sz w:val="28"/>
          <w:szCs w:val="28"/>
          <w:u w:val="none"/>
        </w:rPr>
        <w:t>Lab Re-Location Procedures</w:t>
      </w:r>
    </w:p>
    <w:p w:rsidR="00E61DFF" w:rsidRPr="005113BA" w:rsidRDefault="00E32B6B" w:rsidP="00E61DFF">
      <w:pPr>
        <w:spacing w:after="0" w:line="240" w:lineRule="auto"/>
        <w:ind w:left="5760"/>
        <w:rPr>
          <w:rFonts w:ascii="Calibri" w:eastAsia="Times New Roman" w:hAnsi="Calibri" w:cs="Calibri"/>
          <w:b/>
          <w:smallCaps/>
          <w:color w:val="000000"/>
          <w:sz w:val="28"/>
          <w:szCs w:val="28"/>
        </w:rPr>
      </w:pPr>
      <w:r w:rsidRPr="00E32B6B">
        <w:rPr>
          <w:rFonts w:ascii="Calibri" w:eastAsia="Times New Roman" w:hAnsi="Calibri" w:cs="Calibri"/>
          <w:b/>
          <w:smallCaps/>
          <w:sz w:val="28"/>
          <w:szCs w:val="28"/>
        </w:rPr>
        <w:fldChar w:fldCharType="end"/>
      </w:r>
    </w:p>
    <w:p w:rsidR="00AC0637" w:rsidRPr="00AC0637" w:rsidRDefault="005E3121" w:rsidP="00AC0637">
      <w:pPr>
        <w:pStyle w:val="ListParagraph"/>
        <w:numPr>
          <w:ilvl w:val="0"/>
          <w:numId w:val="32"/>
        </w:numPr>
        <w:spacing w:after="0" w:line="240" w:lineRule="auto"/>
        <w:ind w:left="3600"/>
        <w:rPr>
          <w:rFonts w:ascii="Calibri" w:eastAsia="Times New Roman" w:hAnsi="Calibri" w:cs="Calibri"/>
          <w:b/>
          <w:smallCaps/>
          <w:color w:val="000000"/>
          <w:sz w:val="28"/>
          <w:szCs w:val="28"/>
        </w:rPr>
      </w:pPr>
      <w:hyperlink w:anchor="LabClosureProcedures" w:history="1">
        <w:r w:rsidR="00E61DFF" w:rsidRPr="00AC0637">
          <w:rPr>
            <w:rStyle w:val="Hyperlink"/>
            <w:rFonts w:ascii="Calibri" w:eastAsia="Times New Roman" w:hAnsi="Calibri" w:cs="Calibri"/>
            <w:b/>
            <w:smallCaps/>
            <w:sz w:val="28"/>
            <w:szCs w:val="28"/>
            <w:u w:val="none"/>
          </w:rPr>
          <w:t>Lab Closure Procedures</w:t>
        </w:r>
      </w:hyperlink>
    </w:p>
    <w:p w:rsidR="00E61DFF" w:rsidRPr="005113BA" w:rsidRDefault="00E61DFF" w:rsidP="00E61DFF">
      <w:pPr>
        <w:spacing w:after="0" w:line="240" w:lineRule="auto"/>
        <w:ind w:left="5760"/>
        <w:rPr>
          <w:rFonts w:ascii="Calibri" w:eastAsia="Times New Roman" w:hAnsi="Calibri" w:cs="Calibri"/>
          <w:color w:val="000000"/>
          <w:sz w:val="28"/>
          <w:szCs w:val="28"/>
        </w:rPr>
      </w:pPr>
    </w:p>
    <w:p w:rsidR="00E61DFF" w:rsidRPr="00733278" w:rsidRDefault="005E3121" w:rsidP="00E61DFF">
      <w:pPr>
        <w:pStyle w:val="ListParagraph"/>
        <w:numPr>
          <w:ilvl w:val="0"/>
          <w:numId w:val="32"/>
        </w:numPr>
        <w:spacing w:after="0" w:line="240" w:lineRule="auto"/>
        <w:ind w:left="3600"/>
        <w:rPr>
          <w:rFonts w:ascii="Calibri" w:eastAsia="Times New Roman" w:hAnsi="Calibri" w:cs="Calibri"/>
          <w:b/>
          <w:smallCaps/>
          <w:color w:val="000000"/>
          <w:sz w:val="28"/>
          <w:szCs w:val="28"/>
        </w:rPr>
      </w:pPr>
      <w:hyperlink w:anchor="favorite" w:history="1">
        <w:r w:rsidR="00E61DFF" w:rsidRPr="00733278">
          <w:rPr>
            <w:rStyle w:val="Hyperlink"/>
            <w:rFonts w:ascii="Calibri" w:eastAsia="Times New Roman" w:hAnsi="Calibri" w:cs="Calibri"/>
            <w:b/>
            <w:smallCaps/>
            <w:sz w:val="28"/>
            <w:szCs w:val="28"/>
            <w:u w:val="none"/>
          </w:rPr>
          <w:t>Favorite Contacts &amp; Links</w:t>
        </w:r>
      </w:hyperlink>
    </w:p>
    <w:p w:rsidR="00E61DFF" w:rsidRDefault="00E61DFF" w:rsidP="00E61DFF">
      <w:pPr>
        <w:spacing w:after="0" w:line="240" w:lineRule="auto"/>
        <w:ind w:left="5400"/>
        <w:rPr>
          <w:rFonts w:ascii="Calibri" w:eastAsia="Times New Roman" w:hAnsi="Calibri" w:cs="Calibri"/>
          <w:color w:val="000000"/>
        </w:rPr>
      </w:pPr>
    </w:p>
    <w:p w:rsidR="0089328F" w:rsidRDefault="0089328F" w:rsidP="00E61DFF">
      <w:pPr>
        <w:spacing w:after="0" w:line="240" w:lineRule="auto"/>
        <w:ind w:left="5400"/>
        <w:rPr>
          <w:rFonts w:ascii="Calibri" w:eastAsia="Times New Roman" w:hAnsi="Calibri" w:cs="Calibri"/>
          <w:color w:val="000000"/>
        </w:rPr>
      </w:pPr>
    </w:p>
    <w:p w:rsidR="0089328F" w:rsidRDefault="0089328F" w:rsidP="00E61DFF">
      <w:pPr>
        <w:spacing w:after="0" w:line="240" w:lineRule="auto"/>
        <w:ind w:left="5400"/>
        <w:rPr>
          <w:rFonts w:ascii="Calibri" w:eastAsia="Times New Roman" w:hAnsi="Calibri" w:cs="Calibri"/>
          <w:color w:val="000000"/>
        </w:rPr>
      </w:pPr>
    </w:p>
    <w:p w:rsidR="00986872" w:rsidRDefault="00986872" w:rsidP="00E61DFF">
      <w:pPr>
        <w:spacing w:after="0" w:line="240" w:lineRule="auto"/>
        <w:rPr>
          <w:rFonts w:ascii="Calibri" w:eastAsia="Times New Roman" w:hAnsi="Calibri" w:cs="Calibri"/>
          <w:color w:val="000000"/>
        </w:rPr>
      </w:pPr>
    </w:p>
    <w:p w:rsidR="00E61DFF" w:rsidRDefault="00986872" w:rsidP="00986872">
      <w:pPr>
        <w:spacing w:after="0" w:line="240" w:lineRule="auto"/>
        <w:rPr>
          <w:rFonts w:eastAsiaTheme="majorEastAsia" w:cstheme="minorHAnsi"/>
          <w:sz w:val="18"/>
          <w:szCs w:val="18"/>
        </w:rPr>
      </w:pPr>
      <w:r w:rsidRPr="005D5AF5">
        <w:rPr>
          <w:rFonts w:eastAsiaTheme="majorEastAsia" w:cstheme="minorHAnsi"/>
        </w:rPr>
        <w:t xml:space="preserve">*Contributors:  Whit Adams, Karin Sack, Mark Pavlack, </w:t>
      </w:r>
      <w:r w:rsidR="00C11F42">
        <w:rPr>
          <w:rStyle w:val="Hyperlink"/>
          <w:rFonts w:eastAsiaTheme="majorEastAsia" w:cstheme="minorHAnsi"/>
          <w:color w:val="000000" w:themeColor="text1"/>
          <w:u w:val="none"/>
        </w:rPr>
        <w:t>Michael Jessing,</w:t>
      </w:r>
      <w:r w:rsidR="00C11F42" w:rsidRPr="005D5AF5">
        <w:rPr>
          <w:rStyle w:val="Hyperlink"/>
          <w:rFonts w:eastAsiaTheme="majorEastAsia" w:cstheme="minorHAnsi"/>
          <w:color w:val="000000" w:themeColor="text1"/>
          <w:u w:val="none"/>
        </w:rPr>
        <w:t xml:space="preserve"> </w:t>
      </w:r>
      <w:r w:rsidRPr="005D5AF5">
        <w:rPr>
          <w:rStyle w:val="Hyperlink"/>
          <w:rFonts w:eastAsiaTheme="majorEastAsia" w:cstheme="minorHAnsi"/>
          <w:color w:val="000000" w:themeColor="text1"/>
          <w:u w:val="none"/>
        </w:rPr>
        <w:t>Kay Brooks, Syd Mayberry</w:t>
      </w:r>
      <w:r w:rsidR="00C11F42">
        <w:rPr>
          <w:rStyle w:val="Hyperlink"/>
          <w:rFonts w:eastAsiaTheme="majorEastAsia" w:cstheme="minorHAnsi"/>
          <w:color w:val="000000" w:themeColor="text1"/>
          <w:u w:val="none"/>
        </w:rPr>
        <w:t>,</w:t>
      </w:r>
      <w:r>
        <w:rPr>
          <w:rStyle w:val="Hyperlink"/>
          <w:rFonts w:eastAsiaTheme="majorEastAsia" w:cstheme="minorHAnsi"/>
          <w:color w:val="000000" w:themeColor="text1"/>
          <w:u w:val="none"/>
        </w:rPr>
        <w:t xml:space="preserve"> </w:t>
      </w:r>
      <w:r w:rsidR="00C11F42" w:rsidRPr="005D5AF5">
        <w:rPr>
          <w:rStyle w:val="Hyperlink"/>
          <w:rFonts w:eastAsiaTheme="majorEastAsia" w:cstheme="minorHAnsi"/>
          <w:color w:val="000000" w:themeColor="text1"/>
          <w:u w:val="none"/>
        </w:rPr>
        <w:t>Julie Lemen</w:t>
      </w:r>
    </w:p>
    <w:p w:rsidR="00E61DFF" w:rsidRDefault="00E61DFF" w:rsidP="00E61DFF">
      <w:pPr>
        <w:spacing w:after="0" w:line="240" w:lineRule="auto"/>
        <w:jc w:val="center"/>
        <w:rPr>
          <w:rFonts w:eastAsiaTheme="majorEastAsia" w:cstheme="minorHAnsi"/>
          <w:sz w:val="18"/>
          <w:szCs w:val="18"/>
        </w:rPr>
      </w:pPr>
    </w:p>
    <w:p w:rsidR="001C5D12" w:rsidRDefault="001C5D12" w:rsidP="00E61DFF">
      <w:pPr>
        <w:spacing w:after="0" w:line="240" w:lineRule="auto"/>
        <w:jc w:val="center"/>
        <w:rPr>
          <w:rFonts w:eastAsiaTheme="majorEastAsia" w:cstheme="minorHAnsi"/>
          <w:sz w:val="18"/>
          <w:szCs w:val="18"/>
        </w:rPr>
      </w:pPr>
    </w:p>
    <w:p w:rsidR="001C5D12" w:rsidRDefault="001C5D12" w:rsidP="00E61DFF">
      <w:pPr>
        <w:spacing w:after="0" w:line="240" w:lineRule="auto"/>
        <w:jc w:val="center"/>
        <w:rPr>
          <w:rFonts w:eastAsiaTheme="majorEastAsia" w:cstheme="minorHAnsi"/>
          <w:sz w:val="18"/>
          <w:szCs w:val="18"/>
        </w:rPr>
      </w:pPr>
    </w:p>
    <w:p w:rsidR="00C926C5" w:rsidRPr="0064083E" w:rsidRDefault="00C926C5" w:rsidP="00C926C5">
      <w:pPr>
        <w:spacing w:after="0" w:line="240" w:lineRule="auto"/>
        <w:rPr>
          <w:b/>
          <w:smallCaps/>
          <w:color w:val="943634" w:themeColor="accent2" w:themeShade="BF"/>
          <w:sz w:val="32"/>
          <w:szCs w:val="32"/>
        </w:rPr>
      </w:pPr>
      <w:bookmarkStart w:id="1" w:name="LabSetupProcedures"/>
      <w:bookmarkEnd w:id="1"/>
      <w:r w:rsidRPr="0064083E">
        <w:rPr>
          <w:b/>
          <w:smallCaps/>
          <w:color w:val="943634" w:themeColor="accent2" w:themeShade="BF"/>
          <w:sz w:val="32"/>
          <w:szCs w:val="32"/>
        </w:rPr>
        <w:t>Lab Setup</w:t>
      </w:r>
      <w:r w:rsidR="00A776D2" w:rsidRPr="0064083E">
        <w:rPr>
          <w:b/>
          <w:smallCaps/>
          <w:color w:val="943634" w:themeColor="accent2" w:themeShade="BF"/>
          <w:sz w:val="32"/>
          <w:szCs w:val="32"/>
        </w:rPr>
        <w:t xml:space="preserve"> Procedures</w:t>
      </w:r>
    </w:p>
    <w:p w:rsidR="003A3D53" w:rsidRDefault="003A3D53" w:rsidP="00F7107A">
      <w:pPr>
        <w:spacing w:after="0" w:line="240" w:lineRule="auto"/>
        <w:rPr>
          <w:b/>
          <w:szCs w:val="32"/>
        </w:rPr>
      </w:pPr>
    </w:p>
    <w:p w:rsidR="00F47E98" w:rsidRPr="00D149D3" w:rsidRDefault="00F47E98" w:rsidP="00D50795">
      <w:pPr>
        <w:pStyle w:val="ListParagraph"/>
        <w:numPr>
          <w:ilvl w:val="0"/>
          <w:numId w:val="13"/>
        </w:numPr>
        <w:spacing w:after="0" w:line="240" w:lineRule="auto"/>
        <w:rPr>
          <w:color w:val="000000"/>
        </w:rPr>
      </w:pPr>
      <w:r w:rsidRPr="00D7546F">
        <w:rPr>
          <w:color w:val="000000"/>
        </w:rPr>
        <w:t>FIRST</w:t>
      </w:r>
      <w:r w:rsidR="00D7546F" w:rsidRPr="00D7546F">
        <w:rPr>
          <w:color w:val="000000"/>
        </w:rPr>
        <w:t>,</w:t>
      </w:r>
      <w:r w:rsidR="00A61FC1">
        <w:rPr>
          <w:color w:val="000000"/>
        </w:rPr>
        <w:t xml:space="preserve"> contact </w:t>
      </w:r>
      <w:r w:rsidR="00AC7DAC">
        <w:t>the</w:t>
      </w:r>
      <w:r w:rsidRPr="00D149D3">
        <w:rPr>
          <w:b/>
          <w:color w:val="000000"/>
        </w:rPr>
        <w:t xml:space="preserve"> </w:t>
      </w:r>
      <w:r w:rsidR="00D50795" w:rsidRPr="00D50795">
        <w:rPr>
          <w:b/>
          <w:color w:val="000000"/>
        </w:rPr>
        <w:t>Safety Officer</w:t>
      </w:r>
      <w:r w:rsidR="00D50795">
        <w:rPr>
          <w:b/>
          <w:color w:val="000000"/>
        </w:rPr>
        <w:t xml:space="preserve"> </w:t>
      </w:r>
      <w:r w:rsidR="00D50795">
        <w:rPr>
          <w:color w:val="000000"/>
        </w:rPr>
        <w:t xml:space="preserve">in </w:t>
      </w:r>
      <w:hyperlink r:id="rId10" w:anchor="lab" w:history="1">
        <w:r w:rsidR="00D50795">
          <w:rPr>
            <w:rStyle w:val="Hyperlink"/>
          </w:rPr>
          <w:t>Lab Compliance</w:t>
        </w:r>
      </w:hyperlink>
      <w:r w:rsidRPr="00D7546F">
        <w:rPr>
          <w:color w:val="000000"/>
        </w:rPr>
        <w:t>, Vanderbilt Environmental Health &amp; Safety</w:t>
      </w:r>
      <w:r w:rsidRPr="00587589">
        <w:rPr>
          <w:b/>
          <w:color w:val="000000"/>
        </w:rPr>
        <w:t xml:space="preserve"> </w:t>
      </w:r>
      <w:r w:rsidRPr="00D7546F">
        <w:rPr>
          <w:color w:val="000000"/>
        </w:rPr>
        <w:t>(</w:t>
      </w:r>
      <w:hyperlink r:id="rId11" w:history="1">
        <w:r w:rsidRPr="00D7546F">
          <w:rPr>
            <w:rStyle w:val="Hyperlink"/>
          </w:rPr>
          <w:t>VEHS</w:t>
        </w:r>
      </w:hyperlink>
      <w:r w:rsidRPr="00D7546F">
        <w:rPr>
          <w:color w:val="000000"/>
        </w:rPr>
        <w:t>)</w:t>
      </w:r>
      <w:r w:rsidRPr="00D149D3">
        <w:rPr>
          <w:color w:val="000000"/>
        </w:rPr>
        <w:t xml:space="preserve">, </w:t>
      </w:r>
      <w:r w:rsidRPr="00D149D3">
        <w:rPr>
          <w:szCs w:val="32"/>
        </w:rPr>
        <w:t xml:space="preserve">for procedures and assistance </w:t>
      </w:r>
      <w:r w:rsidR="00B057C3">
        <w:rPr>
          <w:szCs w:val="32"/>
        </w:rPr>
        <w:t>to ensure</w:t>
      </w:r>
      <w:r w:rsidRPr="00D149D3">
        <w:rPr>
          <w:szCs w:val="32"/>
        </w:rPr>
        <w:t xml:space="preserve"> your lab is compliant with all regulations.  </w:t>
      </w:r>
    </w:p>
    <w:p w:rsidR="00F47E98" w:rsidRPr="00872A41" w:rsidRDefault="00AC7DAC" w:rsidP="00872A41">
      <w:pPr>
        <w:pStyle w:val="ListParagraph"/>
        <w:numPr>
          <w:ilvl w:val="0"/>
          <w:numId w:val="22"/>
        </w:numPr>
        <w:spacing w:after="0" w:line="240" w:lineRule="auto"/>
        <w:rPr>
          <w:color w:val="000000"/>
        </w:rPr>
      </w:pPr>
      <w:r>
        <w:rPr>
          <w:szCs w:val="32"/>
        </w:rPr>
        <w:t>They</w:t>
      </w:r>
      <w:r w:rsidR="00FA4EF3">
        <w:rPr>
          <w:szCs w:val="32"/>
        </w:rPr>
        <w:t xml:space="preserve"> will</w:t>
      </w:r>
      <w:r w:rsidR="00F47E98" w:rsidRPr="00872A41">
        <w:rPr>
          <w:szCs w:val="32"/>
        </w:rPr>
        <w:t xml:space="preserve"> </w:t>
      </w:r>
      <w:r w:rsidR="00756CBD" w:rsidRPr="00872A41">
        <w:rPr>
          <w:szCs w:val="32"/>
        </w:rPr>
        <w:t xml:space="preserve">provide:  1) </w:t>
      </w:r>
      <w:r w:rsidR="00F47E98" w:rsidRPr="00872A41">
        <w:rPr>
          <w:szCs w:val="32"/>
        </w:rPr>
        <w:t>hazard warning sign</w:t>
      </w:r>
      <w:r w:rsidR="00584357">
        <w:rPr>
          <w:szCs w:val="32"/>
        </w:rPr>
        <w:t>s</w:t>
      </w:r>
      <w:r w:rsidR="00F47E98" w:rsidRPr="00872A41">
        <w:rPr>
          <w:szCs w:val="32"/>
        </w:rPr>
        <w:t>, 2) chemical waste collection supplies and tags for labeling waste items for disposal.</w:t>
      </w:r>
    </w:p>
    <w:p w:rsidR="00293A21" w:rsidRPr="00293A21" w:rsidRDefault="005E3121" w:rsidP="00293A21">
      <w:pPr>
        <w:pStyle w:val="ListParagraph"/>
        <w:numPr>
          <w:ilvl w:val="1"/>
          <w:numId w:val="22"/>
        </w:numPr>
        <w:spacing w:after="0" w:line="240" w:lineRule="auto"/>
        <w:rPr>
          <w:color w:val="000000"/>
        </w:rPr>
      </w:pPr>
      <w:hyperlink r:id="rId12" w:history="1">
        <w:r w:rsidR="000F3B76" w:rsidRPr="00584357">
          <w:rPr>
            <w:rStyle w:val="Hyperlink"/>
            <w:rFonts w:ascii="Calibri" w:eastAsia="Times New Roman" w:hAnsi="Calibri" w:cs="Calibri"/>
          </w:rPr>
          <w:t>Lab Activation Fact Sheet link</w:t>
        </w:r>
      </w:hyperlink>
    </w:p>
    <w:p w:rsidR="00F47E98" w:rsidRPr="00293A21" w:rsidRDefault="000F3B76" w:rsidP="00293A21">
      <w:pPr>
        <w:spacing w:after="0" w:line="240" w:lineRule="auto"/>
        <w:ind w:left="1080"/>
        <w:rPr>
          <w:color w:val="000000"/>
        </w:rPr>
      </w:pPr>
      <w:r w:rsidRPr="00293A21">
        <w:rPr>
          <w:rFonts w:ascii="Calibri" w:eastAsia="Times New Roman" w:hAnsi="Calibri" w:cs="Calibri"/>
          <w:color w:val="000000"/>
        </w:rPr>
        <w:t xml:space="preserve"> </w:t>
      </w:r>
    </w:p>
    <w:p w:rsidR="00D149D3" w:rsidRPr="00D149D3" w:rsidRDefault="00721F63" w:rsidP="00D50795">
      <w:pPr>
        <w:pStyle w:val="ListParagraph"/>
        <w:numPr>
          <w:ilvl w:val="0"/>
          <w:numId w:val="13"/>
        </w:numPr>
        <w:spacing w:after="0" w:line="240" w:lineRule="auto"/>
        <w:rPr>
          <w:rFonts w:ascii="Calibri" w:eastAsia="Times New Roman" w:hAnsi="Calibri" w:cs="Calibri"/>
          <w:color w:val="000000"/>
        </w:rPr>
      </w:pPr>
      <w:r w:rsidRPr="00D149D3">
        <w:rPr>
          <w:color w:val="000000"/>
        </w:rPr>
        <w:t>Contact</w:t>
      </w:r>
      <w:r w:rsidRPr="00830154">
        <w:rPr>
          <w:color w:val="000000"/>
        </w:rPr>
        <w:t xml:space="preserve"> </w:t>
      </w:r>
      <w:r w:rsidR="00D50795">
        <w:t xml:space="preserve">the </w:t>
      </w:r>
      <w:r w:rsidR="00D50795" w:rsidRPr="00D50795">
        <w:rPr>
          <w:b/>
        </w:rPr>
        <w:t>Assistant Director</w:t>
      </w:r>
      <w:r w:rsidRPr="00830154">
        <w:rPr>
          <w:b/>
          <w:color w:val="000000"/>
        </w:rPr>
        <w:t xml:space="preserve"> </w:t>
      </w:r>
      <w:r w:rsidRPr="00D149D3">
        <w:rPr>
          <w:color w:val="000000"/>
        </w:rPr>
        <w:t xml:space="preserve">in the </w:t>
      </w:r>
      <w:hyperlink r:id="rId13" w:anchor="bio" w:history="1">
        <w:r w:rsidR="00D50795">
          <w:rPr>
            <w:rStyle w:val="Hyperlink"/>
          </w:rPr>
          <w:t>Biosafety Section</w:t>
        </w:r>
      </w:hyperlink>
      <w:r w:rsidR="00830154">
        <w:rPr>
          <w:b/>
          <w:color w:val="000000"/>
        </w:rPr>
        <w:t xml:space="preserve">. </w:t>
      </w:r>
      <w:r w:rsidR="00D50795">
        <w:rPr>
          <w:color w:val="000000"/>
        </w:rPr>
        <w:t xml:space="preserve">They </w:t>
      </w:r>
      <w:r w:rsidR="00830154">
        <w:rPr>
          <w:color w:val="000000"/>
        </w:rPr>
        <w:t>will</w:t>
      </w:r>
      <w:r w:rsidRPr="00D149D3">
        <w:rPr>
          <w:color w:val="000000"/>
        </w:rPr>
        <w:t xml:space="preserve"> schedule a walkthrough of your lab</w:t>
      </w:r>
      <w:r w:rsidR="00830154">
        <w:rPr>
          <w:color w:val="000000"/>
        </w:rPr>
        <w:t>,</w:t>
      </w:r>
      <w:r w:rsidRPr="00D149D3">
        <w:rPr>
          <w:color w:val="000000"/>
        </w:rPr>
        <w:t xml:space="preserve"> register your research in the Biowise system</w:t>
      </w:r>
      <w:r w:rsidR="00830154">
        <w:rPr>
          <w:color w:val="000000"/>
        </w:rPr>
        <w:t>, and ans</w:t>
      </w:r>
      <w:r w:rsidRPr="00D149D3">
        <w:rPr>
          <w:color w:val="000000"/>
        </w:rPr>
        <w:t>wer questions about biological waste disinfection and disposal. </w:t>
      </w:r>
      <w:r w:rsidR="00830154">
        <w:rPr>
          <w:color w:val="000000"/>
        </w:rPr>
        <w:t xml:space="preserve"> </w:t>
      </w:r>
      <w:hyperlink r:id="rId14" w:history="1">
        <w:r w:rsidR="00D149D3" w:rsidRPr="003C5A7D">
          <w:rPr>
            <w:rStyle w:val="Hyperlink"/>
            <w:rFonts w:ascii="Calibri" w:eastAsia="Times New Roman" w:hAnsi="Calibri" w:cs="Calibri"/>
          </w:rPr>
          <w:t>Biological research registration link</w:t>
        </w:r>
      </w:hyperlink>
      <w:r w:rsidR="003C5A7D">
        <w:rPr>
          <w:rFonts w:ascii="Calibri" w:eastAsia="Times New Roman" w:hAnsi="Calibri" w:cs="Calibri"/>
          <w:color w:val="000000"/>
        </w:rPr>
        <w:t xml:space="preserve">  </w:t>
      </w:r>
    </w:p>
    <w:p w:rsidR="00721F63" w:rsidRPr="00D149D3" w:rsidRDefault="00721F63" w:rsidP="00D149D3">
      <w:pPr>
        <w:spacing w:after="0" w:line="240" w:lineRule="auto"/>
        <w:rPr>
          <w:color w:val="000000"/>
        </w:rPr>
      </w:pPr>
    </w:p>
    <w:p w:rsidR="00D149D3" w:rsidRPr="00D149D3" w:rsidRDefault="00C6058B" w:rsidP="0039529E">
      <w:pPr>
        <w:pStyle w:val="ListParagraph"/>
        <w:numPr>
          <w:ilvl w:val="0"/>
          <w:numId w:val="13"/>
        </w:numPr>
        <w:spacing w:after="0" w:line="240" w:lineRule="auto"/>
        <w:rPr>
          <w:rStyle w:val="Hyperlink"/>
          <w:rFonts w:ascii="Calibri" w:eastAsia="Times New Roman" w:hAnsi="Calibri" w:cs="Calibri"/>
          <w:b/>
          <w:color w:val="000000"/>
        </w:rPr>
      </w:pPr>
      <w:r>
        <w:rPr>
          <w:color w:val="000000"/>
        </w:rPr>
        <w:t>Contact</w:t>
      </w:r>
      <w:r w:rsidRPr="00293A21">
        <w:rPr>
          <w:color w:val="000000"/>
        </w:rPr>
        <w:t xml:space="preserve"> </w:t>
      </w:r>
      <w:r w:rsidR="00D50795">
        <w:t xml:space="preserve">the </w:t>
      </w:r>
      <w:r w:rsidR="00D50795" w:rsidRPr="00D50795">
        <w:rPr>
          <w:b/>
        </w:rPr>
        <w:t>Senior Safety Officer</w:t>
      </w:r>
      <w:r>
        <w:rPr>
          <w:b/>
          <w:color w:val="000000"/>
        </w:rPr>
        <w:t xml:space="preserve"> </w:t>
      </w:r>
      <w:r w:rsidR="00D50795">
        <w:rPr>
          <w:color w:val="000000"/>
        </w:rPr>
        <w:t xml:space="preserve">in </w:t>
      </w:r>
      <w:hyperlink r:id="rId15" w:anchor="rad" w:history="1">
        <w:r w:rsidR="0039529E">
          <w:rPr>
            <w:rStyle w:val="Hyperlink"/>
          </w:rPr>
          <w:t>Radiation Safety</w:t>
        </w:r>
      </w:hyperlink>
      <w:r w:rsidR="0039529E">
        <w:rPr>
          <w:b/>
          <w:color w:val="000000"/>
        </w:rPr>
        <w:t xml:space="preserve"> </w:t>
      </w:r>
      <w:r w:rsidR="00F96EB9">
        <w:rPr>
          <w:color w:val="000000"/>
        </w:rPr>
        <w:t>if you will</w:t>
      </w:r>
      <w:r w:rsidR="00721F63" w:rsidRPr="00D149D3">
        <w:rPr>
          <w:color w:val="000000"/>
        </w:rPr>
        <w:t xml:space="preserve"> use radioactive materials.</w:t>
      </w:r>
      <w:r w:rsidR="00D149D3" w:rsidRPr="00D149D3">
        <w:rPr>
          <w:color w:val="000000"/>
        </w:rPr>
        <w:t xml:space="preserve">  </w:t>
      </w:r>
      <w:hyperlink r:id="rId16" w:anchor="non-human-research" w:history="1">
        <w:r w:rsidR="00D149D3" w:rsidRPr="000B055C">
          <w:rPr>
            <w:rStyle w:val="Hyperlink"/>
            <w:rFonts w:ascii="Calibri" w:eastAsia="Times New Roman" w:hAnsi="Calibri" w:cs="Calibri"/>
          </w:rPr>
          <w:t>Radioactive materials registration link</w:t>
        </w:r>
      </w:hyperlink>
      <w:r w:rsidR="000B055C">
        <w:rPr>
          <w:rFonts w:ascii="Calibri" w:eastAsia="Times New Roman" w:hAnsi="Calibri" w:cs="Calibri"/>
          <w:color w:val="000000"/>
        </w:rPr>
        <w:t xml:space="preserve"> </w:t>
      </w:r>
    </w:p>
    <w:p w:rsidR="00721F63" w:rsidRPr="00377D1F" w:rsidRDefault="00721F63" w:rsidP="00D149D3">
      <w:pPr>
        <w:spacing w:after="0" w:line="240" w:lineRule="auto"/>
        <w:rPr>
          <w:color w:val="000000"/>
        </w:rPr>
      </w:pPr>
    </w:p>
    <w:p w:rsidR="00721F63" w:rsidRPr="00D149D3" w:rsidRDefault="0011192B" w:rsidP="00B661F5">
      <w:pPr>
        <w:pStyle w:val="ListParagraph"/>
        <w:numPr>
          <w:ilvl w:val="0"/>
          <w:numId w:val="13"/>
        </w:numPr>
        <w:spacing w:after="0" w:line="240" w:lineRule="auto"/>
        <w:rPr>
          <w:color w:val="000000"/>
        </w:rPr>
      </w:pPr>
      <w:r>
        <w:rPr>
          <w:color w:val="000000"/>
        </w:rPr>
        <w:t>Contact</w:t>
      </w:r>
      <w:r w:rsidR="0002598F">
        <w:rPr>
          <w:color w:val="000000"/>
        </w:rPr>
        <w:t xml:space="preserve"> the</w:t>
      </w:r>
      <w:r w:rsidR="00721F63" w:rsidRPr="00D149D3">
        <w:rPr>
          <w:color w:val="000000"/>
        </w:rPr>
        <w:t xml:space="preserve"> </w:t>
      </w:r>
      <w:r w:rsidR="0002598F" w:rsidRPr="00D50795">
        <w:rPr>
          <w:b/>
          <w:color w:val="000000"/>
        </w:rPr>
        <w:t>Safety Officer</w:t>
      </w:r>
      <w:r w:rsidR="0002598F">
        <w:rPr>
          <w:b/>
          <w:color w:val="000000"/>
        </w:rPr>
        <w:t xml:space="preserve"> </w:t>
      </w:r>
      <w:r w:rsidR="0002598F">
        <w:rPr>
          <w:color w:val="000000"/>
        </w:rPr>
        <w:t xml:space="preserve">in </w:t>
      </w:r>
      <w:hyperlink r:id="rId17" w:anchor="lab" w:history="1">
        <w:r w:rsidR="0002598F">
          <w:rPr>
            <w:rStyle w:val="Hyperlink"/>
          </w:rPr>
          <w:t>Lab Compliance</w:t>
        </w:r>
      </w:hyperlink>
      <w:r w:rsidR="0002598F">
        <w:rPr>
          <w:color w:val="000000"/>
        </w:rPr>
        <w:t xml:space="preserve"> </w:t>
      </w:r>
      <w:r>
        <w:rPr>
          <w:color w:val="000000"/>
        </w:rPr>
        <w:t xml:space="preserve">when </w:t>
      </w:r>
      <w:r w:rsidR="00721F63" w:rsidRPr="00D149D3">
        <w:rPr>
          <w:color w:val="000000"/>
        </w:rPr>
        <w:t xml:space="preserve">your chemicals </w:t>
      </w:r>
      <w:r>
        <w:rPr>
          <w:color w:val="000000"/>
        </w:rPr>
        <w:t xml:space="preserve">are </w:t>
      </w:r>
      <w:r w:rsidR="00721F63" w:rsidRPr="00D149D3">
        <w:rPr>
          <w:color w:val="000000"/>
        </w:rPr>
        <w:t xml:space="preserve">in place, so </w:t>
      </w:r>
      <w:r w:rsidR="0002598F">
        <w:rPr>
          <w:color w:val="000000"/>
        </w:rPr>
        <w:t>they</w:t>
      </w:r>
      <w:r w:rsidR="00721F63" w:rsidRPr="00D149D3">
        <w:rPr>
          <w:color w:val="000000"/>
        </w:rPr>
        <w:t xml:space="preserve"> can do a chemical inventory of the lab.  </w:t>
      </w:r>
      <w:r w:rsidR="00BD3C33">
        <w:rPr>
          <w:color w:val="000000"/>
        </w:rPr>
        <w:t xml:space="preserve">Please </w:t>
      </w:r>
      <w:r w:rsidR="00B0484A">
        <w:rPr>
          <w:color w:val="000000"/>
        </w:rPr>
        <w:t>send</w:t>
      </w:r>
      <w:r>
        <w:rPr>
          <w:color w:val="000000"/>
        </w:rPr>
        <w:t xml:space="preserve"> </w:t>
      </w:r>
      <w:r w:rsidR="0002598F">
        <w:rPr>
          <w:color w:val="000000"/>
        </w:rPr>
        <w:t>them</w:t>
      </w:r>
      <w:r>
        <w:rPr>
          <w:color w:val="000000"/>
        </w:rPr>
        <w:t xml:space="preserve"> a l</w:t>
      </w:r>
      <w:r w:rsidR="00721F63" w:rsidRPr="00D149D3">
        <w:rPr>
          <w:color w:val="000000"/>
        </w:rPr>
        <w:t xml:space="preserve">ist </w:t>
      </w:r>
      <w:r w:rsidR="0002598F">
        <w:rPr>
          <w:color w:val="000000"/>
        </w:rPr>
        <w:t xml:space="preserve">of your chemicals </w:t>
      </w:r>
      <w:r w:rsidR="00B0484A">
        <w:rPr>
          <w:color w:val="000000"/>
        </w:rPr>
        <w:t>and incl</w:t>
      </w:r>
      <w:r w:rsidR="00B661F5">
        <w:rPr>
          <w:color w:val="000000"/>
        </w:rPr>
        <w:t xml:space="preserve">ude the following: </w:t>
      </w:r>
      <w:r w:rsidR="00B661F5" w:rsidRPr="00B661F5">
        <w:rPr>
          <w:color w:val="000000"/>
        </w:rPr>
        <w:t>substance name, quantity and physical state</w:t>
      </w:r>
      <w:r w:rsidR="00721F63" w:rsidRPr="00D149D3">
        <w:rPr>
          <w:color w:val="000000"/>
        </w:rPr>
        <w:t>.</w:t>
      </w:r>
      <w:r w:rsidR="00B661F5">
        <w:rPr>
          <w:color w:val="000000"/>
        </w:rPr>
        <w:t xml:space="preserve">  If possible, also include: </w:t>
      </w:r>
      <w:r w:rsidR="00B661F5" w:rsidRPr="00B661F5">
        <w:rPr>
          <w:color w:val="000000"/>
        </w:rPr>
        <w:t>a manufacturer name, CAS number and number of containers</w:t>
      </w:r>
      <w:r w:rsidR="00B661F5">
        <w:rPr>
          <w:color w:val="000000"/>
        </w:rPr>
        <w:t>.</w:t>
      </w:r>
    </w:p>
    <w:p w:rsidR="00721F63" w:rsidRPr="00377D1F" w:rsidRDefault="00721F63" w:rsidP="00D149D3">
      <w:pPr>
        <w:spacing w:after="0" w:line="240" w:lineRule="auto"/>
        <w:rPr>
          <w:color w:val="000000"/>
        </w:rPr>
      </w:pPr>
    </w:p>
    <w:p w:rsidR="00040CE8" w:rsidRPr="00040CE8" w:rsidRDefault="0002598F" w:rsidP="00B661F5">
      <w:pPr>
        <w:pStyle w:val="ListParagraph"/>
        <w:numPr>
          <w:ilvl w:val="0"/>
          <w:numId w:val="13"/>
        </w:numPr>
        <w:spacing w:after="0" w:line="240" w:lineRule="auto"/>
        <w:rPr>
          <w:color w:val="000000"/>
        </w:rPr>
      </w:pPr>
      <w:r>
        <w:rPr>
          <w:color w:val="000000"/>
        </w:rPr>
        <w:t>E</w:t>
      </w:r>
      <w:r w:rsidRPr="00040CE8">
        <w:rPr>
          <w:color w:val="000000"/>
        </w:rPr>
        <w:t xml:space="preserve">mergency contacts </w:t>
      </w:r>
      <w:r>
        <w:rPr>
          <w:color w:val="000000"/>
        </w:rPr>
        <w:t xml:space="preserve">shall be listed on a </w:t>
      </w:r>
      <w:r w:rsidR="00D54431">
        <w:rPr>
          <w:color w:val="000000"/>
          <w:u w:val="single"/>
        </w:rPr>
        <w:t>Hazard Warning Sign Outside the L</w:t>
      </w:r>
      <w:r w:rsidR="00040CE8" w:rsidRPr="00040CE8">
        <w:rPr>
          <w:color w:val="000000"/>
          <w:u w:val="single"/>
        </w:rPr>
        <w:t>ab:</w:t>
      </w:r>
      <w:r w:rsidR="00040CE8" w:rsidRPr="00040CE8">
        <w:rPr>
          <w:color w:val="000000"/>
        </w:rPr>
        <w:t xml:space="preserve">  </w:t>
      </w:r>
      <w:r w:rsidR="00B661F5">
        <w:rPr>
          <w:color w:val="000000"/>
        </w:rPr>
        <w:t xml:space="preserve">Send the </w:t>
      </w:r>
      <w:r w:rsidR="00B661F5">
        <w:rPr>
          <w:b/>
          <w:color w:val="000000"/>
        </w:rPr>
        <w:t xml:space="preserve">Safety Officer </w:t>
      </w:r>
      <w:r w:rsidR="00B661F5">
        <w:rPr>
          <w:color w:val="000000"/>
        </w:rPr>
        <w:t xml:space="preserve">the following information: </w:t>
      </w:r>
      <w:r w:rsidR="00B661F5" w:rsidRPr="00B661F5">
        <w:rPr>
          <w:color w:val="000000"/>
        </w:rPr>
        <w:t>name and a home phone, cell phone or pager number for each person</w:t>
      </w:r>
      <w:r w:rsidR="00B661F5">
        <w:rPr>
          <w:color w:val="000000"/>
        </w:rPr>
        <w:t xml:space="preserve"> to be listed.  VWHS will u</w:t>
      </w:r>
      <w:r w:rsidR="00D54431">
        <w:rPr>
          <w:color w:val="000000"/>
        </w:rPr>
        <w:t xml:space="preserve">se </w:t>
      </w:r>
      <w:r w:rsidR="00B661F5">
        <w:rPr>
          <w:color w:val="000000"/>
        </w:rPr>
        <w:t>this list to create the Sign</w:t>
      </w:r>
      <w:r w:rsidR="00D54431">
        <w:rPr>
          <w:color w:val="000000"/>
        </w:rPr>
        <w:t>.</w:t>
      </w:r>
      <w:r w:rsidR="00D54431">
        <w:rPr>
          <w:b/>
          <w:color w:val="000000"/>
        </w:rPr>
        <w:t xml:space="preserve">  Once completed: </w:t>
      </w:r>
      <w:r w:rsidR="00B0484A">
        <w:rPr>
          <w:color w:val="000000"/>
        </w:rPr>
        <w:t xml:space="preserve">Your Department should </w:t>
      </w:r>
      <w:r w:rsidR="00D54431">
        <w:rPr>
          <w:color w:val="000000"/>
        </w:rPr>
        <w:t>set-up a yearly recurring calendar event to review the list for any changes.</w:t>
      </w:r>
    </w:p>
    <w:p w:rsidR="00721F63" w:rsidRPr="00040CE8" w:rsidRDefault="00040CE8" w:rsidP="00040CE8">
      <w:pPr>
        <w:spacing w:after="0" w:line="240" w:lineRule="auto"/>
        <w:ind w:left="360"/>
        <w:rPr>
          <w:color w:val="000000"/>
        </w:rPr>
      </w:pPr>
      <w:r w:rsidRPr="00040CE8">
        <w:rPr>
          <w:color w:val="000000"/>
        </w:rPr>
        <w:t xml:space="preserve"> </w:t>
      </w:r>
    </w:p>
    <w:p w:rsidR="00721F63" w:rsidRPr="0064155B" w:rsidRDefault="00F8370A" w:rsidP="00D149D3">
      <w:pPr>
        <w:pStyle w:val="ListParagraph"/>
        <w:numPr>
          <w:ilvl w:val="0"/>
          <w:numId w:val="13"/>
        </w:numPr>
        <w:spacing w:after="0" w:line="240" w:lineRule="auto"/>
        <w:rPr>
          <w:color w:val="000000"/>
        </w:rPr>
      </w:pPr>
      <w:r w:rsidRPr="0064155B">
        <w:rPr>
          <w:color w:val="000000"/>
        </w:rPr>
        <w:t>L</w:t>
      </w:r>
      <w:r w:rsidR="00721F63" w:rsidRPr="0064155B">
        <w:rPr>
          <w:color w:val="000000"/>
        </w:rPr>
        <w:t>ink for request</w:t>
      </w:r>
      <w:r w:rsidR="00D14F6A" w:rsidRPr="0064155B">
        <w:rPr>
          <w:color w:val="000000"/>
        </w:rPr>
        <w:t>ing a</w:t>
      </w:r>
      <w:hyperlink r:id="rId18" w:history="1">
        <w:r w:rsidR="00D14F6A" w:rsidRPr="006D7476">
          <w:rPr>
            <w:rStyle w:val="Hyperlink"/>
          </w:rPr>
          <w:t xml:space="preserve"> chemical waste collection</w:t>
        </w:r>
      </w:hyperlink>
    </w:p>
    <w:p w:rsidR="0064155B" w:rsidRPr="0064155B" w:rsidRDefault="0064155B" w:rsidP="0064155B">
      <w:pPr>
        <w:spacing w:after="0" w:line="240" w:lineRule="auto"/>
        <w:ind w:left="360"/>
        <w:rPr>
          <w:color w:val="000000"/>
        </w:rPr>
      </w:pPr>
    </w:p>
    <w:p w:rsidR="00721F63" w:rsidRPr="00CC30F6" w:rsidRDefault="00EF19D0" w:rsidP="00800AD2">
      <w:pPr>
        <w:pStyle w:val="ListParagraph"/>
        <w:numPr>
          <w:ilvl w:val="0"/>
          <w:numId w:val="13"/>
        </w:numPr>
        <w:spacing w:after="0" w:line="240" w:lineRule="auto"/>
        <w:rPr>
          <w:rStyle w:val="Hyperlink"/>
          <w:color w:val="000000"/>
          <w:u w:val="none"/>
        </w:rPr>
      </w:pPr>
      <w:r>
        <w:rPr>
          <w:color w:val="000000"/>
        </w:rPr>
        <w:t xml:space="preserve">Links for </w:t>
      </w:r>
      <w:hyperlink r:id="rId19" w:history="1">
        <w:r w:rsidR="00721F63" w:rsidRPr="00CC30F6">
          <w:rPr>
            <w:rStyle w:val="Hyperlink"/>
          </w:rPr>
          <w:t xml:space="preserve">VEHS </w:t>
        </w:r>
        <w:r w:rsidR="00800AD2" w:rsidRPr="00CC30F6">
          <w:rPr>
            <w:rStyle w:val="Hyperlink"/>
          </w:rPr>
          <w:t>Trainings</w:t>
        </w:r>
      </w:hyperlink>
      <w:r w:rsidR="00721F63" w:rsidRPr="00CC30F6">
        <w:rPr>
          <w:color w:val="000000"/>
        </w:rPr>
        <w:t xml:space="preserve"> </w:t>
      </w:r>
      <w:r w:rsidR="00CC30F6" w:rsidRPr="00CC30F6">
        <w:rPr>
          <w:color w:val="000000"/>
        </w:rPr>
        <w:t xml:space="preserve">and </w:t>
      </w:r>
      <w:hyperlink r:id="rId20" w:history="1">
        <w:r w:rsidR="00800AD2" w:rsidRPr="00CC30F6">
          <w:rPr>
            <w:rStyle w:val="Hyperlink"/>
          </w:rPr>
          <w:t>Chemical safety training</w:t>
        </w:r>
      </w:hyperlink>
      <w:r w:rsidR="00CC30F6" w:rsidRPr="00CC30F6">
        <w:rPr>
          <w:rStyle w:val="xapple-converted-space"/>
          <w:color w:val="000000"/>
        </w:rPr>
        <w:t xml:space="preserve">    </w:t>
      </w:r>
    </w:p>
    <w:p w:rsidR="00800AD2" w:rsidRPr="00800AD2" w:rsidRDefault="00800AD2" w:rsidP="00800AD2">
      <w:pPr>
        <w:pStyle w:val="ListParagraph"/>
        <w:rPr>
          <w:rStyle w:val="xapple-converted-space"/>
          <w:color w:val="000000"/>
        </w:rPr>
      </w:pPr>
    </w:p>
    <w:p w:rsidR="00721F63" w:rsidRPr="00D149D3" w:rsidRDefault="00721F63" w:rsidP="00D149D3">
      <w:pPr>
        <w:pStyle w:val="ListParagraph"/>
        <w:numPr>
          <w:ilvl w:val="0"/>
          <w:numId w:val="13"/>
        </w:numPr>
        <w:spacing w:after="0" w:line="240" w:lineRule="auto"/>
        <w:rPr>
          <w:color w:val="000000"/>
        </w:rPr>
      </w:pPr>
      <w:r w:rsidRPr="00D149D3">
        <w:rPr>
          <w:color w:val="000000"/>
        </w:rPr>
        <w:t xml:space="preserve">View the </w:t>
      </w:r>
      <w:hyperlink r:id="rId21" w:history="1">
        <w:r w:rsidRPr="00CC30F6">
          <w:rPr>
            <w:rStyle w:val="Hyperlink"/>
          </w:rPr>
          <w:t>Chemical Hygiene Plan</w:t>
        </w:r>
      </w:hyperlink>
      <w:r w:rsidRPr="00D149D3">
        <w:rPr>
          <w:color w:val="000000"/>
        </w:rPr>
        <w:t xml:space="preserve">, making a copy for your </w:t>
      </w:r>
      <w:r w:rsidR="00CE118E">
        <w:rPr>
          <w:color w:val="000000"/>
        </w:rPr>
        <w:t xml:space="preserve">staff to </w:t>
      </w:r>
      <w:r w:rsidR="00FA4EF3">
        <w:rPr>
          <w:color w:val="000000"/>
        </w:rPr>
        <w:t>reference.</w:t>
      </w:r>
      <w:r w:rsidR="00CE118E">
        <w:rPr>
          <w:rStyle w:val="xapple-converted-space"/>
          <w:color w:val="000000"/>
        </w:rPr>
        <w:t xml:space="preserve"> </w:t>
      </w:r>
      <w:r w:rsidRPr="00D149D3">
        <w:rPr>
          <w:rStyle w:val="xapple-converted-space"/>
          <w:color w:val="000000"/>
        </w:rPr>
        <w:t xml:space="preserve"> </w:t>
      </w:r>
    </w:p>
    <w:p w:rsidR="00721F63" w:rsidRPr="00377D1F" w:rsidRDefault="00721F63" w:rsidP="00D149D3">
      <w:pPr>
        <w:pStyle w:val="ListParagraph"/>
        <w:spacing w:after="0" w:line="240" w:lineRule="auto"/>
        <w:rPr>
          <w:color w:val="000000"/>
        </w:rPr>
      </w:pPr>
    </w:p>
    <w:p w:rsidR="00721F63" w:rsidRPr="00D149D3" w:rsidRDefault="00D14F6A" w:rsidP="00D149D3">
      <w:pPr>
        <w:pStyle w:val="ListParagraph"/>
        <w:numPr>
          <w:ilvl w:val="0"/>
          <w:numId w:val="13"/>
        </w:numPr>
        <w:spacing w:after="0" w:line="240" w:lineRule="auto"/>
        <w:rPr>
          <w:color w:val="1F497D"/>
        </w:rPr>
      </w:pPr>
      <w:r>
        <w:rPr>
          <w:color w:val="000000"/>
        </w:rPr>
        <w:t>Li</w:t>
      </w:r>
      <w:r w:rsidR="00721F63" w:rsidRPr="00D149D3">
        <w:rPr>
          <w:color w:val="000000"/>
        </w:rPr>
        <w:t xml:space="preserve">nk to </w:t>
      </w:r>
      <w:hyperlink r:id="rId22" w:history="1">
        <w:r w:rsidR="00721F63" w:rsidRPr="00D95000">
          <w:rPr>
            <w:rStyle w:val="Hyperlink"/>
          </w:rPr>
          <w:t xml:space="preserve">VEHS template for preparing a list of operating procedures for experiments </w:t>
        </w:r>
      </w:hyperlink>
      <w:r w:rsidR="00721F63" w:rsidRPr="00D149D3">
        <w:rPr>
          <w:color w:val="000000"/>
        </w:rPr>
        <w:t>involving Particularly Hazardous Substance</w:t>
      </w:r>
      <w:r w:rsidR="00D95000">
        <w:rPr>
          <w:color w:val="000000"/>
        </w:rPr>
        <w:t>s</w:t>
      </w:r>
      <w:r w:rsidR="00FA4EF3">
        <w:rPr>
          <w:color w:val="000000"/>
        </w:rPr>
        <w:t xml:space="preserve"> (PHS) </w:t>
      </w:r>
      <w:r w:rsidR="00D95000">
        <w:rPr>
          <w:color w:val="000000"/>
        </w:rPr>
        <w:t xml:space="preserve"> (carcinogens, mutagens, etc.). </w:t>
      </w:r>
      <w:r w:rsidR="00A37F7C">
        <w:rPr>
          <w:color w:val="000000"/>
        </w:rPr>
        <w:t xml:space="preserve"> </w:t>
      </w:r>
      <w:hyperlink r:id="rId23" w:history="1">
        <w:r w:rsidR="00A37F7C">
          <w:rPr>
            <w:rStyle w:val="Hyperlink"/>
          </w:rPr>
          <w:t>Appendix A:  Chemical Safety Protocols</w:t>
        </w:r>
      </w:hyperlink>
      <w:r w:rsidR="00A37F7C">
        <w:t xml:space="preserve">. </w:t>
      </w:r>
      <w:r w:rsidR="00721F63" w:rsidRPr="00D149D3">
        <w:rPr>
          <w:color w:val="000000"/>
        </w:rPr>
        <w:t>  You may fill these forms</w:t>
      </w:r>
      <w:r w:rsidR="00D95000">
        <w:rPr>
          <w:color w:val="000000"/>
        </w:rPr>
        <w:t xml:space="preserve"> out</w:t>
      </w:r>
      <w:r w:rsidR="00721F63" w:rsidRPr="00D149D3">
        <w:rPr>
          <w:color w:val="000000"/>
        </w:rPr>
        <w:t xml:space="preserve"> for the PHS’s you are using and keep them in your lab Chemical Hygiene Plan for reference or training purposes (EPA inspectors sometimes ask to </w:t>
      </w:r>
      <w:r w:rsidR="00E479F3">
        <w:rPr>
          <w:color w:val="000000"/>
        </w:rPr>
        <w:t xml:space="preserve">see </w:t>
      </w:r>
      <w:r w:rsidR="00721F63" w:rsidRPr="00D149D3">
        <w:rPr>
          <w:color w:val="000000"/>
        </w:rPr>
        <w:t>these as well).</w:t>
      </w:r>
    </w:p>
    <w:p w:rsidR="00721F63" w:rsidRPr="00377D1F" w:rsidRDefault="00721F63" w:rsidP="00D149D3">
      <w:pPr>
        <w:pStyle w:val="ListParagraph"/>
        <w:spacing w:after="0" w:line="240" w:lineRule="auto"/>
        <w:rPr>
          <w:color w:val="1F497D"/>
        </w:rPr>
      </w:pPr>
    </w:p>
    <w:p w:rsidR="00721F63" w:rsidRPr="00D149D3" w:rsidRDefault="00721F63" w:rsidP="00D149D3">
      <w:pPr>
        <w:pStyle w:val="ListParagraph"/>
        <w:numPr>
          <w:ilvl w:val="0"/>
          <w:numId w:val="13"/>
        </w:numPr>
        <w:spacing w:after="0" w:line="240" w:lineRule="auto"/>
        <w:rPr>
          <w:color w:val="1F497D"/>
        </w:rPr>
      </w:pPr>
      <w:r w:rsidRPr="00D149D3">
        <w:rPr>
          <w:color w:val="000000"/>
        </w:rPr>
        <w:t xml:space="preserve">Link to the </w:t>
      </w:r>
      <w:hyperlink r:id="rId24" w:history="1">
        <w:r w:rsidRPr="00D95000">
          <w:rPr>
            <w:rStyle w:val="Hyperlink"/>
          </w:rPr>
          <w:t>Lab Waste Guide</w:t>
        </w:r>
      </w:hyperlink>
    </w:p>
    <w:p w:rsidR="00721F63" w:rsidRPr="00F463C2" w:rsidRDefault="00721F63" w:rsidP="00F463C2">
      <w:pPr>
        <w:pStyle w:val="ListParagraph"/>
        <w:numPr>
          <w:ilvl w:val="0"/>
          <w:numId w:val="21"/>
        </w:numPr>
        <w:spacing w:after="0" w:line="240" w:lineRule="auto"/>
        <w:rPr>
          <w:color w:val="000000"/>
        </w:rPr>
      </w:pPr>
      <w:r w:rsidRPr="00F463C2">
        <w:rPr>
          <w:color w:val="000000"/>
        </w:rPr>
        <w:t xml:space="preserve">Suggestion: </w:t>
      </w:r>
      <w:r w:rsidR="00D95000">
        <w:rPr>
          <w:color w:val="000000"/>
        </w:rPr>
        <w:t xml:space="preserve"> </w:t>
      </w:r>
      <w:r w:rsidRPr="00F463C2">
        <w:rPr>
          <w:color w:val="000000"/>
        </w:rPr>
        <w:t xml:space="preserve">Prepare a </w:t>
      </w:r>
      <w:r w:rsidRPr="00F463C2">
        <w:rPr>
          <w:color w:val="000000"/>
          <w:u w:val="single"/>
        </w:rPr>
        <w:t>binder of  Safety Data Sheets</w:t>
      </w:r>
      <w:r w:rsidR="0008317D">
        <w:rPr>
          <w:color w:val="000000"/>
          <w:u w:val="single"/>
        </w:rPr>
        <w:t xml:space="preserve"> (SDSs)</w:t>
      </w:r>
      <w:r w:rsidRPr="00F463C2">
        <w:rPr>
          <w:color w:val="000000"/>
        </w:rPr>
        <w:t xml:space="preserve"> for the chemicals that you are using, especially the most toxic and/or flammable items.  </w:t>
      </w:r>
      <w:r w:rsidR="00B661F5">
        <w:rPr>
          <w:color w:val="000000"/>
        </w:rPr>
        <w:t xml:space="preserve">After sending your list of chemicals to the </w:t>
      </w:r>
      <w:r w:rsidR="00394F99">
        <w:rPr>
          <w:b/>
          <w:color w:val="000000"/>
        </w:rPr>
        <w:t>S</w:t>
      </w:r>
      <w:r w:rsidR="00B661F5">
        <w:rPr>
          <w:b/>
          <w:color w:val="000000"/>
        </w:rPr>
        <w:t xml:space="preserve">afety Officer, </w:t>
      </w:r>
      <w:r w:rsidR="00B661F5">
        <w:rPr>
          <w:color w:val="000000"/>
        </w:rPr>
        <w:t>they</w:t>
      </w:r>
      <w:r w:rsidRPr="00F463C2">
        <w:rPr>
          <w:color w:val="000000"/>
        </w:rPr>
        <w:t xml:space="preserve"> can get sign</w:t>
      </w:r>
      <w:r w:rsidR="00B661F5">
        <w:rPr>
          <w:color w:val="000000"/>
        </w:rPr>
        <w:t xml:space="preserve"> you</w:t>
      </w:r>
      <w:r w:rsidRPr="00F463C2">
        <w:rPr>
          <w:color w:val="000000"/>
        </w:rPr>
        <w:t xml:space="preserve"> up to use</w:t>
      </w:r>
      <w:r w:rsidR="00B661F5">
        <w:rPr>
          <w:color w:val="000000"/>
        </w:rPr>
        <w:t xml:space="preserve"> the Chemtracker program</w:t>
      </w:r>
      <w:r w:rsidRPr="00F463C2">
        <w:rPr>
          <w:color w:val="000000"/>
        </w:rPr>
        <w:t xml:space="preserve"> (it is a computer program that will help you compose operating procedures for your experiments, segregate chemicals by compatibility, help with ordering and other functions.</w:t>
      </w:r>
      <w:r w:rsidR="00B661F5">
        <w:rPr>
          <w:color w:val="000000"/>
        </w:rPr>
        <w:t>)</w:t>
      </w:r>
      <w:r w:rsidRPr="00F463C2">
        <w:rPr>
          <w:color w:val="000000"/>
        </w:rPr>
        <w:t xml:space="preserve">  </w:t>
      </w:r>
    </w:p>
    <w:p w:rsidR="00BA62D7" w:rsidRPr="00BA62D7" w:rsidRDefault="00BA62D7" w:rsidP="00D149D3">
      <w:pPr>
        <w:spacing w:after="0" w:line="240" w:lineRule="auto"/>
        <w:ind w:left="360"/>
        <w:rPr>
          <w:rStyle w:val="Hyperlink"/>
          <w:color w:val="auto"/>
        </w:rPr>
      </w:pPr>
    </w:p>
    <w:p w:rsidR="00D729E4" w:rsidRPr="00D149D3" w:rsidRDefault="00394F99" w:rsidP="00D149D3">
      <w:pPr>
        <w:pStyle w:val="ListParagraph"/>
        <w:numPr>
          <w:ilvl w:val="0"/>
          <w:numId w:val="13"/>
        </w:numPr>
        <w:spacing w:after="0" w:line="240" w:lineRule="auto"/>
        <w:rPr>
          <w:smallCaps/>
        </w:rPr>
      </w:pPr>
      <w:r>
        <w:rPr>
          <w:color w:val="000000" w:themeColor="text1"/>
        </w:rPr>
        <w:t>S</w:t>
      </w:r>
      <w:r w:rsidR="00D729E4" w:rsidRPr="00D149D3">
        <w:rPr>
          <w:color w:val="000000" w:themeColor="text1"/>
        </w:rPr>
        <w:t xml:space="preserve">ecuring </w:t>
      </w:r>
      <w:r>
        <w:rPr>
          <w:color w:val="000000" w:themeColor="text1"/>
        </w:rPr>
        <w:t>your</w:t>
      </w:r>
      <w:r w:rsidR="00D729E4" w:rsidRPr="00D149D3">
        <w:rPr>
          <w:color w:val="000000" w:themeColor="text1"/>
        </w:rPr>
        <w:t xml:space="preserve"> compressed gas cylinders is part of the OSHA Lab Safety Standard. Check </w:t>
      </w:r>
      <w:hyperlink r:id="rId25" w:history="1">
        <w:r w:rsidR="009F5926" w:rsidRPr="009F5926">
          <w:rPr>
            <w:rStyle w:val="Hyperlink"/>
          </w:rPr>
          <w:t>this</w:t>
        </w:r>
        <w:r w:rsidR="00D729E4" w:rsidRPr="009F5926">
          <w:rPr>
            <w:rStyle w:val="Hyperlink"/>
          </w:rPr>
          <w:t xml:space="preserve"> link </w:t>
        </w:r>
      </w:hyperlink>
      <w:r w:rsidR="00D729E4" w:rsidRPr="00D149D3">
        <w:rPr>
          <w:color w:val="000000" w:themeColor="text1"/>
        </w:rPr>
        <w:t xml:space="preserve">to ensure you have the correct brackets installed </w:t>
      </w:r>
      <w:r w:rsidR="00D729E4" w:rsidRPr="00D2517A">
        <w:rPr>
          <w:b/>
          <w:i/>
          <w:color w:val="000000" w:themeColor="text1"/>
        </w:rPr>
        <w:t>before</w:t>
      </w:r>
      <w:r w:rsidR="00D729E4" w:rsidRPr="00D149D3">
        <w:rPr>
          <w:color w:val="000000" w:themeColor="text1"/>
        </w:rPr>
        <w:t xml:space="preserve"> you order gases.  You may purchase a bracket from </w:t>
      </w:r>
      <w:r>
        <w:rPr>
          <w:color w:val="000000" w:themeColor="text1"/>
        </w:rPr>
        <w:t>Fisher or A-L Gas</w:t>
      </w:r>
      <w:r w:rsidR="00D729E4" w:rsidRPr="00D149D3">
        <w:rPr>
          <w:color w:val="000000" w:themeColor="text1"/>
        </w:rPr>
        <w:t xml:space="preserve"> and Plant</w:t>
      </w:r>
      <w:r w:rsidR="00B03E2A">
        <w:rPr>
          <w:color w:val="000000" w:themeColor="text1"/>
        </w:rPr>
        <w:t xml:space="preserve"> Services will install it</w:t>
      </w:r>
      <w:r w:rsidR="00D2517A">
        <w:rPr>
          <w:color w:val="000000" w:themeColor="text1"/>
        </w:rPr>
        <w:t xml:space="preserve"> for a fee</w:t>
      </w:r>
      <w:r w:rsidR="00D729E4" w:rsidRPr="00D149D3">
        <w:rPr>
          <w:color w:val="000000" w:themeColor="text1"/>
        </w:rPr>
        <w:t>.</w:t>
      </w:r>
    </w:p>
    <w:p w:rsidR="00D149D3" w:rsidRPr="00663AE6" w:rsidRDefault="00D149D3" w:rsidP="00614593">
      <w:pPr>
        <w:pStyle w:val="ListParagraph"/>
        <w:numPr>
          <w:ilvl w:val="1"/>
          <w:numId w:val="13"/>
        </w:numPr>
        <w:spacing w:after="0" w:line="240" w:lineRule="auto"/>
        <w:ind w:left="1080"/>
        <w:rPr>
          <w:rFonts w:ascii="Calibri" w:eastAsia="Times New Roman" w:hAnsi="Calibri" w:cs="Calibri"/>
          <w:b/>
          <w:color w:val="000000"/>
        </w:rPr>
      </w:pPr>
      <w:r w:rsidRPr="00D149D3">
        <w:rPr>
          <w:rFonts w:ascii="Calibri" w:eastAsia="Times New Roman" w:hAnsi="Calibri" w:cs="Calibri"/>
          <w:color w:val="000000"/>
        </w:rPr>
        <w:lastRenderedPageBreak/>
        <w:t xml:space="preserve">Gases:  Contact </w:t>
      </w:r>
      <w:hyperlink r:id="rId26" w:history="1">
        <w:r w:rsidR="00394F99" w:rsidRPr="00B95927">
          <w:rPr>
            <w:rStyle w:val="Hyperlink"/>
          </w:rPr>
          <w:t>A-L Gas</w:t>
        </w:r>
      </w:hyperlink>
      <w:r w:rsidR="00B95927">
        <w:t xml:space="preserve"> (615) 254-1457</w:t>
      </w:r>
      <w:r w:rsidR="00394F99">
        <w:t xml:space="preserve"> to </w:t>
      </w:r>
      <w:r w:rsidR="00B95927">
        <w:t>obtain an</w:t>
      </w:r>
      <w:r w:rsidR="00394F99">
        <w:t xml:space="preserve"> account number.  You’ll provide them the exact delivery location for your gases.  Use this account number every time you order gases and for empty cylinder pick-up.</w:t>
      </w:r>
      <w:r w:rsidR="00394F99">
        <w:rPr>
          <w:rFonts w:ascii="Calibri" w:eastAsia="Times New Roman" w:hAnsi="Calibri" w:cs="Calibri"/>
          <w:color w:val="000000"/>
        </w:rPr>
        <w:t xml:space="preserve"> You have options on how to set-up paying for your gases and cylinder rentals. Contact your </w:t>
      </w:r>
      <w:hyperlink r:id="rId27" w:history="1">
        <w:r w:rsidR="00394F99" w:rsidRPr="00B95927">
          <w:rPr>
            <w:rStyle w:val="Hyperlink"/>
            <w:rFonts w:ascii="Calibri" w:eastAsia="Times New Roman" w:hAnsi="Calibri" w:cs="Calibri"/>
          </w:rPr>
          <w:t>Research Purchasing Agent</w:t>
        </w:r>
      </w:hyperlink>
      <w:r w:rsidR="00394F99">
        <w:rPr>
          <w:rFonts w:ascii="Calibri" w:eastAsia="Times New Roman" w:hAnsi="Calibri" w:cs="Calibri"/>
          <w:color w:val="000000"/>
        </w:rPr>
        <w:t xml:space="preserve"> for assistance.  After getting the account number from A-L y</w:t>
      </w:r>
      <w:r w:rsidRPr="00D149D3">
        <w:rPr>
          <w:rFonts w:ascii="Calibri" w:eastAsia="Times New Roman" w:hAnsi="Calibri" w:cs="Calibri"/>
          <w:color w:val="000000"/>
        </w:rPr>
        <w:t>ou wil</w:t>
      </w:r>
      <w:r w:rsidR="00394F99">
        <w:rPr>
          <w:rFonts w:ascii="Calibri" w:eastAsia="Times New Roman" w:hAnsi="Calibri" w:cs="Calibri"/>
          <w:color w:val="000000"/>
        </w:rPr>
        <w:t xml:space="preserve">l use </w:t>
      </w:r>
      <w:hyperlink r:id="rId28" w:history="1">
        <w:r w:rsidR="00394F99" w:rsidRPr="00B95927">
          <w:rPr>
            <w:rStyle w:val="Hyperlink"/>
            <w:rFonts w:ascii="Calibri" w:eastAsia="Times New Roman" w:hAnsi="Calibri" w:cs="Calibri"/>
          </w:rPr>
          <w:t>eProcurement</w:t>
        </w:r>
      </w:hyperlink>
      <w:r w:rsidR="00394F99">
        <w:rPr>
          <w:rFonts w:ascii="Calibri" w:eastAsia="Times New Roman" w:hAnsi="Calibri" w:cs="Calibri"/>
          <w:color w:val="000000"/>
        </w:rPr>
        <w:t xml:space="preserve"> to create your requsition.</w:t>
      </w:r>
    </w:p>
    <w:p w:rsidR="00663AE6" w:rsidRPr="00663AE6" w:rsidRDefault="00663AE6" w:rsidP="00663AE6">
      <w:pPr>
        <w:spacing w:after="0" w:line="240" w:lineRule="auto"/>
        <w:ind w:left="1080"/>
        <w:rPr>
          <w:rFonts w:ascii="Calibri" w:eastAsia="Times New Roman" w:hAnsi="Calibri" w:cs="Calibri"/>
          <w:b/>
          <w:color w:val="000000"/>
        </w:rPr>
      </w:pPr>
    </w:p>
    <w:p w:rsidR="00663AE6" w:rsidRPr="002B7E70" w:rsidRDefault="00663AE6" w:rsidP="002B7E70">
      <w:pPr>
        <w:pStyle w:val="ListParagraph"/>
        <w:numPr>
          <w:ilvl w:val="0"/>
          <w:numId w:val="13"/>
        </w:numPr>
        <w:spacing w:after="0" w:line="240" w:lineRule="auto"/>
        <w:rPr>
          <w:rFonts w:ascii="Calibri" w:eastAsia="Times New Roman" w:hAnsi="Calibri" w:cs="Calibri"/>
          <w:color w:val="000000"/>
        </w:rPr>
      </w:pPr>
      <w:r w:rsidRPr="002B7E70">
        <w:rPr>
          <w:rFonts w:ascii="Calibri" w:eastAsia="Times New Roman" w:hAnsi="Calibri" w:cs="Calibri"/>
          <w:color w:val="000000"/>
        </w:rPr>
        <w:t>Emergency Entrance Plan</w:t>
      </w:r>
    </w:p>
    <w:p w:rsidR="00663AE6" w:rsidRPr="00663AE6" w:rsidRDefault="00663AE6" w:rsidP="00663AE6">
      <w:pPr>
        <w:spacing w:after="0" w:line="240" w:lineRule="auto"/>
        <w:ind w:left="360"/>
        <w:rPr>
          <w:rFonts w:ascii="Calibri" w:eastAsia="Times New Roman" w:hAnsi="Calibri" w:cs="Calibri"/>
          <w:b/>
          <w:color w:val="000000"/>
          <w:sz w:val="10"/>
          <w:szCs w:val="10"/>
        </w:rPr>
      </w:pPr>
    </w:p>
    <w:p w:rsidR="00444DA6" w:rsidRDefault="00663AE6" w:rsidP="002B7E70">
      <w:pPr>
        <w:spacing w:after="0" w:line="240" w:lineRule="auto"/>
        <w:ind w:left="720"/>
        <w:rPr>
          <w:rFonts w:ascii="Calibri" w:eastAsia="Times New Roman" w:hAnsi="Calibri" w:cs="Calibri"/>
          <w:color w:val="000000"/>
        </w:rPr>
      </w:pPr>
      <w:r w:rsidRPr="00614593">
        <w:rPr>
          <w:rFonts w:ascii="Calibri" w:eastAsia="Times New Roman" w:hAnsi="Calibri" w:cs="Calibri"/>
          <w:color w:val="000000"/>
        </w:rPr>
        <w:t xml:space="preserve">For safety purposes, please </w:t>
      </w:r>
      <w:r w:rsidR="00E34200">
        <w:rPr>
          <w:rFonts w:ascii="Calibri" w:eastAsia="Times New Roman" w:hAnsi="Calibri" w:cs="Calibri"/>
          <w:color w:val="000000"/>
        </w:rPr>
        <w:t>create</w:t>
      </w:r>
      <w:r w:rsidRPr="00614593">
        <w:rPr>
          <w:rFonts w:ascii="Calibri" w:eastAsia="Times New Roman" w:hAnsi="Calibri" w:cs="Calibri"/>
          <w:color w:val="000000"/>
        </w:rPr>
        <w:t xml:space="preserve"> an emergency plan for occasions when employees may become locked out of the lab</w:t>
      </w:r>
      <w:r w:rsidR="00B733E0">
        <w:rPr>
          <w:rFonts w:ascii="Calibri" w:eastAsia="Times New Roman" w:hAnsi="Calibri" w:cs="Calibri"/>
          <w:color w:val="000000"/>
        </w:rPr>
        <w:t xml:space="preserve"> after hours or on the weekend</w:t>
      </w:r>
      <w:r w:rsidRPr="00614593">
        <w:rPr>
          <w:rFonts w:ascii="Calibri" w:eastAsia="Times New Roman" w:hAnsi="Calibri" w:cs="Calibri"/>
          <w:color w:val="000000"/>
        </w:rPr>
        <w:t xml:space="preserve">.  This can be dangerous situation.  </w:t>
      </w:r>
      <w:r w:rsidR="00B161C8" w:rsidRPr="00614593">
        <w:rPr>
          <w:rFonts w:ascii="Calibri" w:eastAsia="Times New Roman" w:hAnsi="Calibri" w:cs="Calibri"/>
          <w:color w:val="000000"/>
        </w:rPr>
        <w:t xml:space="preserve">Attaching a large object to spare keys will prevent staff from </w:t>
      </w:r>
      <w:r w:rsidR="001E3EAA">
        <w:rPr>
          <w:rFonts w:ascii="Calibri" w:eastAsia="Times New Roman" w:hAnsi="Calibri" w:cs="Calibri"/>
          <w:color w:val="000000"/>
        </w:rPr>
        <w:t>inadvertently taking</w:t>
      </w:r>
      <w:r w:rsidR="00B161C8" w:rsidRPr="00614593">
        <w:rPr>
          <w:rFonts w:ascii="Calibri" w:eastAsia="Times New Roman" w:hAnsi="Calibri" w:cs="Calibri"/>
          <w:color w:val="000000"/>
        </w:rPr>
        <w:t xml:space="preserve"> </w:t>
      </w:r>
      <w:r w:rsidR="00E34200">
        <w:rPr>
          <w:rFonts w:ascii="Calibri" w:eastAsia="Times New Roman" w:hAnsi="Calibri" w:cs="Calibri"/>
          <w:color w:val="000000"/>
        </w:rPr>
        <w:t>keys</w:t>
      </w:r>
      <w:r w:rsidR="001E3EAA">
        <w:rPr>
          <w:rFonts w:ascii="Calibri" w:eastAsia="Times New Roman" w:hAnsi="Calibri" w:cs="Calibri"/>
          <w:color w:val="000000"/>
        </w:rPr>
        <w:t xml:space="preserve"> home</w:t>
      </w:r>
      <w:r w:rsidR="00B161C8" w:rsidRPr="00614593">
        <w:rPr>
          <w:rFonts w:ascii="Calibri" w:eastAsia="Times New Roman" w:hAnsi="Calibri" w:cs="Calibri"/>
          <w:color w:val="000000"/>
        </w:rPr>
        <w:t xml:space="preserve"> in their pockets.</w:t>
      </w:r>
    </w:p>
    <w:p w:rsidR="00341C1C" w:rsidRDefault="00341C1C" w:rsidP="00341C1C">
      <w:pPr>
        <w:spacing w:after="0" w:line="240" w:lineRule="auto"/>
        <w:ind w:left="360"/>
        <w:rPr>
          <w:rFonts w:ascii="Calibri" w:eastAsia="Times New Roman" w:hAnsi="Calibri" w:cs="Calibri"/>
          <w:b/>
          <w:color w:val="000000"/>
        </w:rPr>
      </w:pPr>
    </w:p>
    <w:p w:rsidR="00BC7AFB" w:rsidRPr="0064083E" w:rsidRDefault="00BC7AFB" w:rsidP="00130061">
      <w:pPr>
        <w:spacing w:after="0" w:line="240" w:lineRule="auto"/>
        <w:rPr>
          <w:b/>
          <w:smallCaps/>
          <w:color w:val="943634" w:themeColor="accent2" w:themeShade="BF"/>
          <w:sz w:val="32"/>
          <w:szCs w:val="32"/>
        </w:rPr>
      </w:pPr>
      <w:bookmarkStart w:id="2" w:name="AccesstoCORESResources"/>
      <w:bookmarkEnd w:id="2"/>
      <w:r w:rsidRPr="0064083E">
        <w:rPr>
          <w:b/>
          <w:smallCaps/>
          <w:color w:val="943634" w:themeColor="accent2" w:themeShade="BF"/>
          <w:sz w:val="32"/>
          <w:szCs w:val="32"/>
        </w:rPr>
        <w:t>Access to CORE</w:t>
      </w:r>
      <w:r w:rsidR="007951A2" w:rsidRPr="0064083E">
        <w:rPr>
          <w:b/>
          <w:smallCaps/>
          <w:color w:val="943634" w:themeColor="accent2" w:themeShade="BF"/>
          <w:sz w:val="32"/>
          <w:szCs w:val="32"/>
        </w:rPr>
        <w:t>S</w:t>
      </w:r>
      <w:r w:rsidRPr="0064083E">
        <w:rPr>
          <w:b/>
          <w:smallCaps/>
          <w:color w:val="943634" w:themeColor="accent2" w:themeShade="BF"/>
          <w:sz w:val="32"/>
          <w:szCs w:val="32"/>
        </w:rPr>
        <w:t xml:space="preserve"> Resources</w:t>
      </w:r>
    </w:p>
    <w:p w:rsidR="00D149D3" w:rsidRDefault="00D149D3" w:rsidP="00D149D3">
      <w:pPr>
        <w:spacing w:after="0" w:line="240" w:lineRule="auto"/>
        <w:ind w:left="1080"/>
        <w:rPr>
          <w:color w:val="1F497D"/>
        </w:rPr>
      </w:pPr>
    </w:p>
    <w:p w:rsidR="00B733E0" w:rsidRPr="00B733E0" w:rsidRDefault="005E3121" w:rsidP="00130061">
      <w:pPr>
        <w:spacing w:after="0" w:line="240" w:lineRule="auto"/>
        <w:ind w:left="450"/>
        <w:rPr>
          <w:rFonts w:cstheme="minorHAnsi"/>
          <w:b/>
          <w:sz w:val="10"/>
          <w:szCs w:val="10"/>
        </w:rPr>
      </w:pPr>
      <w:hyperlink r:id="rId29" w:history="1">
        <w:r w:rsidR="00614593" w:rsidRPr="000E1CFA">
          <w:rPr>
            <w:rStyle w:val="Hyperlink"/>
            <w:rFonts w:cstheme="minorHAnsi"/>
          </w:rPr>
          <w:t>CORES: Core Ordering and Reporting Enterprise System</w:t>
        </w:r>
      </w:hyperlink>
      <w:r w:rsidR="00A528CE">
        <w:rPr>
          <w:rFonts w:cstheme="minorHAnsi"/>
        </w:rPr>
        <w:t xml:space="preserve">  </w:t>
      </w:r>
    </w:p>
    <w:p w:rsidR="00A826C0" w:rsidRDefault="007F37E6" w:rsidP="00130061">
      <w:pPr>
        <w:spacing w:after="0" w:line="240" w:lineRule="auto"/>
        <w:ind w:left="450"/>
        <w:rPr>
          <w:rFonts w:cstheme="minorHAnsi"/>
        </w:rPr>
      </w:pPr>
      <w:r>
        <w:rPr>
          <w:rFonts w:cstheme="minorHAnsi"/>
        </w:rPr>
        <w:t>CORES is an o</w:t>
      </w:r>
      <w:r w:rsidR="00B733E0">
        <w:rPr>
          <w:rFonts w:cstheme="minorHAnsi"/>
        </w:rPr>
        <w:t xml:space="preserve">nline system used to reserve and pay for use of the various Vanderbilt Cores, such as Mass Spec or Flow Cytometry.  See the </w:t>
      </w:r>
      <w:hyperlink r:id="rId30" w:history="1">
        <w:r w:rsidR="00B733E0" w:rsidRPr="00B74D95">
          <w:rPr>
            <w:rStyle w:val="Hyperlink"/>
            <w:rFonts w:cstheme="minorHAnsi"/>
          </w:rPr>
          <w:t>website</w:t>
        </w:r>
      </w:hyperlink>
      <w:r w:rsidR="00B733E0">
        <w:rPr>
          <w:rFonts w:cstheme="minorHAnsi"/>
        </w:rPr>
        <w:t xml:space="preserve"> for hundreds of services available.</w:t>
      </w:r>
    </w:p>
    <w:p w:rsidR="007951A2" w:rsidRDefault="007951A2" w:rsidP="00BC7AFB">
      <w:pPr>
        <w:spacing w:after="0" w:line="240" w:lineRule="auto"/>
        <w:ind w:left="720"/>
        <w:rPr>
          <w:rFonts w:cstheme="minorHAnsi"/>
        </w:rPr>
      </w:pPr>
    </w:p>
    <w:p w:rsidR="00A826C0" w:rsidRPr="00E25CD3" w:rsidRDefault="002C661A" w:rsidP="0033336F">
      <w:pPr>
        <w:pStyle w:val="ListParagraph"/>
        <w:numPr>
          <w:ilvl w:val="0"/>
          <w:numId w:val="23"/>
        </w:numPr>
        <w:spacing w:after="0" w:line="240" w:lineRule="auto"/>
        <w:ind w:left="1080"/>
        <w:rPr>
          <w:rFonts w:cstheme="minorHAnsi"/>
          <w:b/>
        </w:rPr>
      </w:pPr>
      <w:r w:rsidRPr="00E25CD3">
        <w:rPr>
          <w:rFonts w:cstheme="minorHAnsi"/>
          <w:b/>
        </w:rPr>
        <w:t>How to become active CORES member</w:t>
      </w:r>
      <w:r w:rsidR="00A826C0" w:rsidRPr="00E25CD3">
        <w:rPr>
          <w:rFonts w:cstheme="minorHAnsi"/>
          <w:b/>
        </w:rPr>
        <w:t>:</w:t>
      </w:r>
    </w:p>
    <w:p w:rsidR="006730CC" w:rsidRDefault="0033336F" w:rsidP="0033336F">
      <w:pPr>
        <w:pStyle w:val="ListParagraph"/>
        <w:numPr>
          <w:ilvl w:val="0"/>
          <w:numId w:val="20"/>
        </w:numPr>
        <w:spacing w:after="0" w:line="240" w:lineRule="auto"/>
        <w:ind w:left="1440"/>
        <w:rPr>
          <w:rFonts w:cstheme="minorHAnsi"/>
        </w:rPr>
      </w:pPr>
      <w:r w:rsidRPr="006730CC">
        <w:rPr>
          <w:rFonts w:cstheme="minorHAnsi"/>
        </w:rPr>
        <w:t xml:space="preserve">First, </w:t>
      </w:r>
      <w:r w:rsidR="002E616A">
        <w:rPr>
          <w:rFonts w:cstheme="minorHAnsi"/>
        </w:rPr>
        <w:t>your Private Investigator (</w:t>
      </w:r>
      <w:r w:rsidR="00BF5D84" w:rsidRPr="006730CC">
        <w:rPr>
          <w:rFonts w:cstheme="minorHAnsi"/>
        </w:rPr>
        <w:t>PI</w:t>
      </w:r>
      <w:r w:rsidR="002E616A">
        <w:rPr>
          <w:rFonts w:cstheme="minorHAnsi"/>
        </w:rPr>
        <w:t>)</w:t>
      </w:r>
      <w:r w:rsidR="00BF5D84" w:rsidRPr="006730CC">
        <w:rPr>
          <w:rFonts w:cstheme="minorHAnsi"/>
        </w:rPr>
        <w:t xml:space="preserve"> sets up a CORES user account (using his/her Employee ID #) by filling out the </w:t>
      </w:r>
      <w:hyperlink r:id="rId31" w:history="1">
        <w:r w:rsidR="00BF5D84" w:rsidRPr="006730CC">
          <w:rPr>
            <w:rStyle w:val="Hyperlink"/>
            <w:rFonts w:cstheme="minorHAnsi"/>
          </w:rPr>
          <w:t>New User Account request form</w:t>
        </w:r>
      </w:hyperlink>
      <w:r w:rsidR="00B0484A">
        <w:rPr>
          <w:rFonts w:cstheme="minorHAnsi"/>
        </w:rPr>
        <w:t xml:space="preserve">.  </w:t>
      </w:r>
      <w:r w:rsidR="00BF5D84" w:rsidRPr="006730CC">
        <w:rPr>
          <w:rFonts w:cstheme="minorHAnsi"/>
        </w:rPr>
        <w:t>Accounts are usually activ</w:t>
      </w:r>
      <w:r w:rsidR="006730CC">
        <w:rPr>
          <w:rFonts w:cstheme="minorHAnsi"/>
        </w:rPr>
        <w:t>ated within one business day.</w:t>
      </w:r>
    </w:p>
    <w:p w:rsidR="00A826C0" w:rsidRPr="006730CC" w:rsidRDefault="0033336F" w:rsidP="0033336F">
      <w:pPr>
        <w:pStyle w:val="ListParagraph"/>
        <w:numPr>
          <w:ilvl w:val="0"/>
          <w:numId w:val="20"/>
        </w:numPr>
        <w:spacing w:after="0" w:line="240" w:lineRule="auto"/>
        <w:ind w:left="1440"/>
        <w:rPr>
          <w:rFonts w:cstheme="minorHAnsi"/>
        </w:rPr>
      </w:pPr>
      <w:r w:rsidRPr="006730CC">
        <w:rPr>
          <w:rFonts w:cstheme="minorHAnsi"/>
        </w:rPr>
        <w:t>Second, t</w:t>
      </w:r>
      <w:r w:rsidR="00A826C0" w:rsidRPr="006730CC">
        <w:rPr>
          <w:rFonts w:cstheme="minorHAnsi"/>
        </w:rPr>
        <w:t xml:space="preserve">he </w:t>
      </w:r>
      <w:r w:rsidR="00A826C0" w:rsidRPr="006730CC">
        <w:rPr>
          <w:rFonts w:cstheme="minorHAnsi"/>
          <w:u w:val="single"/>
        </w:rPr>
        <w:t>PI</w:t>
      </w:r>
      <w:r w:rsidR="00A826C0" w:rsidRPr="006730CC">
        <w:rPr>
          <w:rFonts w:cstheme="minorHAnsi"/>
        </w:rPr>
        <w:t xml:space="preserve"> </w:t>
      </w:r>
      <w:r w:rsidR="002E2E11">
        <w:rPr>
          <w:rFonts w:cstheme="minorHAnsi"/>
        </w:rPr>
        <w:t xml:space="preserve">works with your </w:t>
      </w:r>
      <w:r w:rsidR="002E2E11" w:rsidRPr="00B04986">
        <w:rPr>
          <w:rFonts w:cstheme="minorHAnsi"/>
          <w:b/>
        </w:rPr>
        <w:t xml:space="preserve">Administration </w:t>
      </w:r>
      <w:r w:rsidR="00323AF4" w:rsidRPr="00B04986">
        <w:rPr>
          <w:rFonts w:cstheme="minorHAnsi"/>
          <w:b/>
        </w:rPr>
        <w:t>Person</w:t>
      </w:r>
      <w:r w:rsidR="002E2E11" w:rsidRPr="002E2E11">
        <w:rPr>
          <w:rFonts w:cstheme="minorHAnsi"/>
          <w:b/>
        </w:rPr>
        <w:t xml:space="preserve"> </w:t>
      </w:r>
      <w:r w:rsidR="00BF5D84" w:rsidRPr="006730CC">
        <w:rPr>
          <w:rFonts w:cstheme="minorHAnsi"/>
        </w:rPr>
        <w:t xml:space="preserve"> </w:t>
      </w:r>
      <w:r w:rsidR="00A826C0" w:rsidRPr="006730CC">
        <w:rPr>
          <w:rFonts w:cstheme="minorHAnsi"/>
        </w:rPr>
        <w:t>to</w:t>
      </w:r>
      <w:r w:rsidR="00323AF4">
        <w:rPr>
          <w:rFonts w:cstheme="minorHAnsi"/>
        </w:rPr>
        <w:t xml:space="preserve"> have</w:t>
      </w:r>
      <w:r w:rsidR="00A826C0" w:rsidRPr="006730CC">
        <w:rPr>
          <w:rFonts w:cstheme="minorHAnsi"/>
        </w:rPr>
        <w:t xml:space="preserve"> </w:t>
      </w:r>
      <w:r w:rsidR="00BF5D84" w:rsidRPr="006730CC">
        <w:rPr>
          <w:rFonts w:cstheme="minorHAnsi"/>
        </w:rPr>
        <w:t>his/her</w:t>
      </w:r>
      <w:r w:rsidR="00A826C0" w:rsidRPr="006730CC">
        <w:rPr>
          <w:rFonts w:cstheme="minorHAnsi"/>
        </w:rPr>
        <w:t xml:space="preserve"> Center # </w:t>
      </w:r>
      <w:r w:rsidR="00B0484A">
        <w:rPr>
          <w:rFonts w:cstheme="minorHAnsi"/>
        </w:rPr>
        <w:t xml:space="preserve">added </w:t>
      </w:r>
      <w:r w:rsidR="00A826C0" w:rsidRPr="006730CC">
        <w:rPr>
          <w:rFonts w:cstheme="minorHAnsi"/>
        </w:rPr>
        <w:t>to CORES</w:t>
      </w:r>
      <w:r w:rsidR="00BF5D84" w:rsidRPr="006730CC">
        <w:rPr>
          <w:rFonts w:cstheme="minorHAnsi"/>
        </w:rPr>
        <w:t>,</w:t>
      </w:r>
      <w:r w:rsidR="00A826C0" w:rsidRPr="006730CC">
        <w:rPr>
          <w:rFonts w:cstheme="minorHAnsi"/>
        </w:rPr>
        <w:t xml:space="preserve"> with the PI as an administrator</w:t>
      </w:r>
      <w:r w:rsidR="00E53C8B" w:rsidRPr="006730CC">
        <w:rPr>
          <w:rFonts w:cstheme="minorHAnsi"/>
        </w:rPr>
        <w:t>.</w:t>
      </w:r>
      <w:r w:rsidR="006730CC" w:rsidRPr="006730CC">
        <w:rPr>
          <w:rFonts w:cstheme="minorHAnsi"/>
        </w:rPr>
        <w:t xml:space="preserve"> </w:t>
      </w:r>
      <w:r w:rsidR="006730CC">
        <w:rPr>
          <w:rFonts w:cstheme="minorHAnsi"/>
        </w:rPr>
        <w:t>A</w:t>
      </w:r>
      <w:r w:rsidR="006730CC" w:rsidRPr="006730CC">
        <w:rPr>
          <w:rFonts w:cstheme="minorHAnsi"/>
        </w:rPr>
        <w:t xml:space="preserve"> CORES Card for </w:t>
      </w:r>
      <w:r w:rsidR="006730CC">
        <w:rPr>
          <w:rFonts w:cstheme="minorHAnsi"/>
        </w:rPr>
        <w:t>the</w:t>
      </w:r>
      <w:r w:rsidR="006730CC" w:rsidRPr="006730CC">
        <w:rPr>
          <w:rFonts w:cstheme="minorHAnsi"/>
        </w:rPr>
        <w:t xml:space="preserve"> purchasing </w:t>
      </w:r>
      <w:r w:rsidR="006730CC">
        <w:rPr>
          <w:rFonts w:cstheme="minorHAnsi"/>
        </w:rPr>
        <w:t xml:space="preserve">of </w:t>
      </w:r>
      <w:r w:rsidR="006730CC" w:rsidRPr="006730CC">
        <w:rPr>
          <w:rFonts w:cstheme="minorHAnsi"/>
        </w:rPr>
        <w:t>CORES services</w:t>
      </w:r>
      <w:r w:rsidR="006730CC">
        <w:rPr>
          <w:rFonts w:cstheme="minorHAnsi"/>
        </w:rPr>
        <w:t xml:space="preserve"> will be issued to the PI</w:t>
      </w:r>
      <w:r w:rsidR="006730CC" w:rsidRPr="006730CC">
        <w:rPr>
          <w:rFonts w:cstheme="minorHAnsi"/>
        </w:rPr>
        <w:t>.</w:t>
      </w:r>
    </w:p>
    <w:p w:rsidR="00A826C0" w:rsidRDefault="0033336F" w:rsidP="0033336F">
      <w:pPr>
        <w:pStyle w:val="ListParagraph"/>
        <w:numPr>
          <w:ilvl w:val="0"/>
          <w:numId w:val="20"/>
        </w:numPr>
        <w:spacing w:after="0" w:line="240" w:lineRule="auto"/>
        <w:ind w:left="1440"/>
        <w:rPr>
          <w:rFonts w:cstheme="minorHAnsi"/>
        </w:rPr>
      </w:pPr>
      <w:r>
        <w:rPr>
          <w:rFonts w:cstheme="minorHAnsi"/>
        </w:rPr>
        <w:t xml:space="preserve">Third, </w:t>
      </w:r>
      <w:r w:rsidR="00A826C0">
        <w:rPr>
          <w:rFonts w:cstheme="minorHAnsi"/>
        </w:rPr>
        <w:t>The PI assigns lab members access to purchase</w:t>
      </w:r>
      <w:r w:rsidR="000E1CFA">
        <w:rPr>
          <w:rFonts w:cstheme="minorHAnsi"/>
        </w:rPr>
        <w:t xml:space="preserve"> through the </w:t>
      </w:r>
      <w:hyperlink r:id="rId32" w:history="1">
        <w:r w:rsidRPr="0033336F">
          <w:rPr>
            <w:rStyle w:val="Hyperlink"/>
            <w:rFonts w:cstheme="minorHAnsi"/>
          </w:rPr>
          <w:t xml:space="preserve">CORES </w:t>
        </w:r>
        <w:r w:rsidR="000E1CFA" w:rsidRPr="0033336F">
          <w:rPr>
            <w:rStyle w:val="Hyperlink"/>
            <w:rFonts w:cstheme="minorHAnsi"/>
          </w:rPr>
          <w:t xml:space="preserve">website </w:t>
        </w:r>
      </w:hyperlink>
      <w:r>
        <w:rPr>
          <w:rFonts w:cstheme="minorHAnsi"/>
        </w:rPr>
        <w:t>.</w:t>
      </w:r>
    </w:p>
    <w:p w:rsidR="00AA6E8A" w:rsidRDefault="00AA6E8A" w:rsidP="00AA6E8A">
      <w:pPr>
        <w:pStyle w:val="ListParagraph"/>
        <w:numPr>
          <w:ilvl w:val="0"/>
          <w:numId w:val="20"/>
        </w:numPr>
        <w:spacing w:after="0" w:line="240" w:lineRule="auto"/>
        <w:ind w:left="1440"/>
        <w:rPr>
          <w:rFonts w:cstheme="minorHAnsi"/>
        </w:rPr>
      </w:pPr>
      <w:r w:rsidRPr="00BB22FF">
        <w:rPr>
          <w:rFonts w:cstheme="minorHAnsi"/>
        </w:rPr>
        <w:t xml:space="preserve">Any time a PI’s Center # changes, </w:t>
      </w:r>
      <w:r w:rsidR="002E2E11">
        <w:rPr>
          <w:rFonts w:cstheme="minorHAnsi"/>
        </w:rPr>
        <w:t xml:space="preserve">the </w:t>
      </w:r>
      <w:r w:rsidR="00E846FC" w:rsidRPr="00B04986">
        <w:rPr>
          <w:rFonts w:cstheme="minorHAnsi"/>
          <w:b/>
        </w:rPr>
        <w:t>Administrative Person</w:t>
      </w:r>
      <w:r w:rsidR="002E2E11">
        <w:rPr>
          <w:rFonts w:cstheme="minorHAnsi"/>
        </w:rPr>
        <w:t xml:space="preserve"> must</w:t>
      </w:r>
      <w:r>
        <w:rPr>
          <w:rFonts w:cstheme="minorHAnsi"/>
        </w:rPr>
        <w:t xml:space="preserve"> make the Center # changes in the CORES system, but not in the eSirius system (see below). </w:t>
      </w:r>
      <w:r w:rsidR="001E4BA5">
        <w:rPr>
          <w:rFonts w:cstheme="minorHAnsi"/>
        </w:rPr>
        <w:t xml:space="preserve"> When the Center # changes, </w:t>
      </w:r>
      <w:r w:rsidR="002E2E11">
        <w:rPr>
          <w:rFonts w:cstheme="minorHAnsi"/>
        </w:rPr>
        <w:t>a new card will be issued</w:t>
      </w:r>
      <w:r w:rsidR="001E4BA5">
        <w:rPr>
          <w:rFonts w:cstheme="minorHAnsi"/>
        </w:rPr>
        <w:t>.</w:t>
      </w:r>
      <w:r w:rsidR="00EC4CA3">
        <w:rPr>
          <w:rFonts w:cstheme="minorHAnsi"/>
        </w:rPr>
        <w:br/>
      </w:r>
    </w:p>
    <w:p w:rsidR="00323AF4" w:rsidRDefault="005E3121" w:rsidP="00323AF4">
      <w:pPr>
        <w:spacing w:after="0" w:line="240" w:lineRule="auto"/>
        <w:ind w:firstLine="720"/>
        <w:rPr>
          <w:rFonts w:ascii="Calibri" w:eastAsia="Times New Roman" w:hAnsi="Calibri" w:cs="Calibri"/>
          <w:color w:val="000000"/>
        </w:rPr>
      </w:pPr>
      <w:hyperlink r:id="rId33" w:history="1">
        <w:r w:rsidR="00323AF4" w:rsidRPr="00323AF4">
          <w:rPr>
            <w:rStyle w:val="Hyperlink"/>
            <w:rFonts w:ascii="Calibri" w:eastAsia="Times New Roman" w:hAnsi="Calibri" w:cs="Calibri"/>
          </w:rPr>
          <w:t>Molecular Cell Biology Resource Core</w:t>
        </w:r>
      </w:hyperlink>
      <w:r w:rsidR="00323AF4" w:rsidRPr="00323AF4">
        <w:rPr>
          <w:rFonts w:ascii="Calibri" w:eastAsia="Times New Roman" w:hAnsi="Calibri" w:cs="Calibri"/>
          <w:color w:val="000000"/>
        </w:rPr>
        <w:t xml:space="preserve">.  </w:t>
      </w:r>
      <w:r w:rsidR="00323AF4">
        <w:rPr>
          <w:rFonts w:ascii="Calibri" w:eastAsia="Times New Roman" w:hAnsi="Calibri" w:cs="Calibri"/>
          <w:color w:val="000000"/>
        </w:rPr>
        <w:t>A “store” that offers comm</w:t>
      </w:r>
      <w:r w:rsidR="00B0484A">
        <w:rPr>
          <w:rFonts w:ascii="Calibri" w:eastAsia="Times New Roman" w:hAnsi="Calibri" w:cs="Calibri"/>
          <w:color w:val="000000"/>
        </w:rPr>
        <w:t>o</w:t>
      </w:r>
      <w:r w:rsidR="00323AF4">
        <w:rPr>
          <w:rFonts w:ascii="Calibri" w:eastAsia="Times New Roman" w:hAnsi="Calibri" w:cs="Calibri"/>
          <w:color w:val="000000"/>
        </w:rPr>
        <w:t xml:space="preserve">n lab reagents. </w:t>
      </w:r>
    </w:p>
    <w:p w:rsidR="005835FB" w:rsidRPr="005835FB" w:rsidRDefault="00323AF4" w:rsidP="00EC4CA3">
      <w:pPr>
        <w:spacing w:after="0" w:line="240" w:lineRule="auto"/>
        <w:ind w:firstLine="720"/>
        <w:rPr>
          <w:rFonts w:cstheme="minorHAnsi"/>
        </w:rPr>
      </w:pPr>
      <w:r>
        <w:rPr>
          <w:rFonts w:ascii="Calibri" w:eastAsia="Times New Roman" w:hAnsi="Calibri" w:cs="Calibri"/>
          <w:color w:val="000000"/>
        </w:rPr>
        <w:t xml:space="preserve">Located at </w:t>
      </w:r>
      <w:r w:rsidRPr="00323AF4">
        <w:rPr>
          <w:rFonts w:ascii="Calibri" w:eastAsia="Times New Roman" w:hAnsi="Calibri" w:cs="Calibri"/>
          <w:color w:val="000000"/>
        </w:rPr>
        <w:t xml:space="preserve">834 Light Hall.   </w:t>
      </w:r>
      <w:r>
        <w:rPr>
          <w:rFonts w:ascii="Calibri" w:eastAsia="Times New Roman" w:hAnsi="Calibri" w:cs="Calibri"/>
          <w:color w:val="000000"/>
        </w:rPr>
        <w:t>x</w:t>
      </w:r>
      <w:r w:rsidRPr="00323AF4">
        <w:rPr>
          <w:rFonts w:ascii="Calibri" w:eastAsia="Times New Roman" w:hAnsi="Calibri" w:cs="Calibri"/>
          <w:color w:val="000000"/>
        </w:rPr>
        <w:t>2-7238.</w:t>
      </w:r>
      <w:r w:rsidR="00EC4CA3">
        <w:rPr>
          <w:rFonts w:ascii="Calibri" w:eastAsia="Times New Roman" w:hAnsi="Calibri" w:cs="Calibri"/>
          <w:color w:val="000000"/>
        </w:rPr>
        <w:br/>
      </w:r>
    </w:p>
    <w:p w:rsidR="00B155BB" w:rsidRPr="00B155BB" w:rsidRDefault="00B155BB" w:rsidP="0033336F">
      <w:pPr>
        <w:pStyle w:val="ListParagraph"/>
        <w:numPr>
          <w:ilvl w:val="0"/>
          <w:numId w:val="23"/>
        </w:numPr>
        <w:spacing w:after="0" w:line="240" w:lineRule="auto"/>
        <w:ind w:left="1080"/>
        <w:rPr>
          <w:rFonts w:cstheme="minorHAnsi"/>
          <w:b/>
        </w:rPr>
      </w:pPr>
      <w:r w:rsidRPr="00B155BB">
        <w:rPr>
          <w:rFonts w:cstheme="minorHAnsi"/>
          <w:b/>
        </w:rPr>
        <w:t>Lab Animals</w:t>
      </w:r>
      <w:r>
        <w:rPr>
          <w:rFonts w:cstheme="minorHAnsi"/>
          <w:b/>
        </w:rPr>
        <w:t xml:space="preserve"> &amp; Vet Drugs</w:t>
      </w:r>
    </w:p>
    <w:p w:rsidR="00B155BB" w:rsidRDefault="00B155BB" w:rsidP="00B155BB">
      <w:pPr>
        <w:pStyle w:val="ListParagraph"/>
        <w:numPr>
          <w:ilvl w:val="0"/>
          <w:numId w:val="33"/>
        </w:numPr>
        <w:spacing w:after="0" w:line="240" w:lineRule="auto"/>
        <w:rPr>
          <w:rFonts w:cstheme="minorHAnsi"/>
        </w:rPr>
      </w:pPr>
      <w:r>
        <w:rPr>
          <w:rFonts w:cstheme="minorHAnsi"/>
        </w:rPr>
        <w:t>All animal purchases must go through the Division of Animal Care (DAC).</w:t>
      </w:r>
    </w:p>
    <w:p w:rsidR="00B155BB" w:rsidRPr="00B155BB" w:rsidRDefault="00B155BB" w:rsidP="00B155BB">
      <w:pPr>
        <w:pStyle w:val="ListParagraph"/>
        <w:numPr>
          <w:ilvl w:val="0"/>
          <w:numId w:val="33"/>
        </w:numPr>
        <w:spacing w:after="0" w:line="240" w:lineRule="auto"/>
        <w:rPr>
          <w:rFonts w:cstheme="minorHAnsi"/>
        </w:rPr>
      </w:pPr>
      <w:r>
        <w:rPr>
          <w:rFonts w:cstheme="minorHAnsi"/>
        </w:rPr>
        <w:t xml:space="preserve">Information on how to purchase animals and how to set-up an account with Patterson Vet for your animal pharmaceutical needs go </w:t>
      </w:r>
      <w:hyperlink r:id="rId34" w:history="1">
        <w:r w:rsidRPr="00B155BB">
          <w:rPr>
            <w:rStyle w:val="Hyperlink"/>
            <w:rFonts w:cstheme="minorHAnsi"/>
          </w:rPr>
          <w:t>HERE</w:t>
        </w:r>
      </w:hyperlink>
      <w:r>
        <w:rPr>
          <w:rFonts w:cstheme="minorHAnsi"/>
        </w:rPr>
        <w:t>. (VUNet ID protected site)</w:t>
      </w:r>
    </w:p>
    <w:p w:rsidR="00050AEF" w:rsidRPr="00050AEF" w:rsidRDefault="00B155BB" w:rsidP="0033336F">
      <w:pPr>
        <w:pStyle w:val="ListParagraph"/>
        <w:numPr>
          <w:ilvl w:val="0"/>
          <w:numId w:val="23"/>
        </w:numPr>
        <w:spacing w:after="0" w:line="240" w:lineRule="auto"/>
        <w:ind w:left="1080"/>
        <w:rPr>
          <w:rFonts w:cstheme="minorHAnsi"/>
        </w:rPr>
      </w:pPr>
      <w:r>
        <w:rPr>
          <w:rFonts w:cstheme="minorHAnsi"/>
          <w:b/>
        </w:rPr>
        <w:t>Use of A</w:t>
      </w:r>
      <w:r w:rsidR="005C2CF9" w:rsidRPr="00050AEF">
        <w:rPr>
          <w:rFonts w:cstheme="minorHAnsi"/>
          <w:b/>
        </w:rPr>
        <w:t>nimals</w:t>
      </w:r>
      <w:r w:rsidR="00050AEF" w:rsidRPr="00050AEF">
        <w:rPr>
          <w:rFonts w:cstheme="minorHAnsi"/>
          <w:b/>
        </w:rPr>
        <w:t xml:space="preserve"> in </w:t>
      </w:r>
      <w:r>
        <w:rPr>
          <w:rFonts w:cstheme="minorHAnsi"/>
          <w:b/>
        </w:rPr>
        <w:t>R</w:t>
      </w:r>
      <w:r w:rsidR="00050AEF" w:rsidRPr="00050AEF">
        <w:rPr>
          <w:rFonts w:cstheme="minorHAnsi"/>
          <w:b/>
        </w:rPr>
        <w:t>esearch</w:t>
      </w:r>
      <w:r w:rsidR="00050AEF" w:rsidRPr="00050AEF">
        <w:rPr>
          <w:rFonts w:cstheme="minorHAnsi"/>
        </w:rPr>
        <w:t xml:space="preserve">:  </w:t>
      </w:r>
    </w:p>
    <w:p w:rsidR="005C2CF9" w:rsidRPr="0039187A" w:rsidRDefault="00323AF4" w:rsidP="00174E66">
      <w:pPr>
        <w:spacing w:after="0" w:line="240" w:lineRule="auto"/>
        <w:ind w:left="1080"/>
        <w:rPr>
          <w:rFonts w:cstheme="minorHAnsi"/>
        </w:rPr>
      </w:pPr>
      <w:r>
        <w:rPr>
          <w:rFonts w:cstheme="minorHAnsi"/>
        </w:rPr>
        <w:t>T</w:t>
      </w:r>
      <w:r w:rsidR="00050AEF" w:rsidRPr="00174E66">
        <w:rPr>
          <w:rFonts w:cstheme="minorHAnsi"/>
        </w:rPr>
        <w:t>o requ</w:t>
      </w:r>
      <w:r w:rsidR="00B155BB">
        <w:rPr>
          <w:rFonts w:cstheme="minorHAnsi"/>
        </w:rPr>
        <w:t>est your Center #</w:t>
      </w:r>
      <w:r w:rsidR="00050AEF" w:rsidRPr="00174E66">
        <w:rPr>
          <w:rFonts w:cstheme="minorHAnsi"/>
        </w:rPr>
        <w:t xml:space="preserve"> be added into </w:t>
      </w:r>
      <w:r w:rsidR="00050AEF" w:rsidRPr="00174E66">
        <w:rPr>
          <w:rFonts w:cstheme="minorHAnsi"/>
          <w:b/>
        </w:rPr>
        <w:t>eSirius</w:t>
      </w:r>
      <w:r w:rsidR="00050AEF" w:rsidRPr="00174E66">
        <w:rPr>
          <w:rFonts w:cstheme="minorHAnsi"/>
        </w:rPr>
        <w:t xml:space="preserve"> </w:t>
      </w:r>
      <w:r>
        <w:rPr>
          <w:rFonts w:cstheme="minorHAnsi"/>
        </w:rPr>
        <w:t>(</w:t>
      </w:r>
      <w:r w:rsidR="0039187A" w:rsidRPr="0039187A">
        <w:rPr>
          <w:rFonts w:cstheme="minorHAnsi"/>
          <w:bCs/>
        </w:rPr>
        <w:t>online access to IACUC and Animal Care information</w:t>
      </w:r>
      <w:r>
        <w:rPr>
          <w:rFonts w:cstheme="minorHAnsi"/>
          <w:bCs/>
        </w:rPr>
        <w:t>)</w:t>
      </w:r>
      <w:r w:rsidR="00050AEF" w:rsidRPr="0039187A">
        <w:rPr>
          <w:rFonts w:cstheme="minorHAnsi"/>
        </w:rPr>
        <w:t>:</w:t>
      </w:r>
    </w:p>
    <w:p w:rsidR="00B45D45" w:rsidRPr="008872A5" w:rsidRDefault="003E294F" w:rsidP="007848BC">
      <w:pPr>
        <w:pStyle w:val="ListParagraph"/>
        <w:numPr>
          <w:ilvl w:val="0"/>
          <w:numId w:val="20"/>
        </w:numPr>
        <w:spacing w:after="0" w:line="240" w:lineRule="auto"/>
        <w:ind w:left="1440"/>
        <w:rPr>
          <w:rFonts w:cstheme="minorHAnsi"/>
        </w:rPr>
      </w:pPr>
      <w:r>
        <w:rPr>
          <w:rFonts w:cstheme="minorHAnsi"/>
        </w:rPr>
        <w:t>Log</w:t>
      </w:r>
      <w:r w:rsidR="005C2CF9" w:rsidRPr="00174E66">
        <w:rPr>
          <w:rFonts w:cstheme="minorHAnsi"/>
        </w:rPr>
        <w:t xml:space="preserve"> onto </w:t>
      </w:r>
      <w:hyperlink r:id="rId35" w:history="1">
        <w:r w:rsidR="00C93BB9">
          <w:rPr>
            <w:rStyle w:val="Hyperlink"/>
            <w:rFonts w:cstheme="minorHAnsi"/>
          </w:rPr>
          <w:t>Animal Care and Use Program website</w:t>
        </w:r>
      </w:hyperlink>
      <w:r w:rsidR="00C93BB9">
        <w:rPr>
          <w:rStyle w:val="Hyperlink"/>
          <w:rFonts w:cstheme="minorHAnsi"/>
        </w:rPr>
        <w:t>.</w:t>
      </w:r>
      <w:r w:rsidR="00C93BB9" w:rsidRPr="00C93BB9">
        <w:rPr>
          <w:rStyle w:val="Hyperlink"/>
          <w:rFonts w:cstheme="minorHAnsi"/>
          <w:u w:val="none"/>
        </w:rPr>
        <w:t xml:space="preserve"> </w:t>
      </w:r>
      <w:r>
        <w:rPr>
          <w:rStyle w:val="Hyperlink"/>
          <w:rFonts w:cstheme="minorHAnsi"/>
          <w:u w:val="none"/>
        </w:rPr>
        <w:t xml:space="preserve"> </w:t>
      </w:r>
      <w:r w:rsidR="00C93BB9" w:rsidRPr="00C93BB9">
        <w:rPr>
          <w:rStyle w:val="Hyperlink"/>
          <w:rFonts w:cstheme="minorHAnsi"/>
          <w:color w:val="auto"/>
          <w:u w:val="none"/>
        </w:rPr>
        <w:t>Click</w:t>
      </w:r>
      <w:r w:rsidR="00C93BB9">
        <w:rPr>
          <w:rStyle w:val="Hyperlink"/>
          <w:rFonts w:cstheme="minorHAnsi"/>
          <w:color w:val="auto"/>
          <w:u w:val="none"/>
        </w:rPr>
        <w:t xml:space="preserve"> on </w:t>
      </w:r>
      <w:r w:rsidR="00C93BB9" w:rsidRPr="00C93BB9">
        <w:rPr>
          <w:rStyle w:val="Hyperlink"/>
          <w:rFonts w:cstheme="minorHAnsi"/>
          <w:b/>
          <w:color w:val="auto"/>
          <w:u w:val="none"/>
        </w:rPr>
        <w:t>DAC</w:t>
      </w:r>
      <w:r w:rsidR="00C93BB9">
        <w:rPr>
          <w:rStyle w:val="Hyperlink"/>
          <w:rFonts w:cstheme="minorHAnsi"/>
          <w:b/>
          <w:color w:val="auto"/>
          <w:u w:val="none"/>
        </w:rPr>
        <w:t xml:space="preserve"> </w:t>
      </w:r>
      <w:r w:rsidR="00C93BB9" w:rsidRPr="008872A5">
        <w:rPr>
          <w:rStyle w:val="Hyperlink"/>
          <w:rFonts w:cstheme="minorHAnsi"/>
          <w:color w:val="auto"/>
          <w:u w:val="none"/>
        </w:rPr>
        <w:t>on right side</w:t>
      </w:r>
      <w:r w:rsidR="00BB4E53">
        <w:rPr>
          <w:rStyle w:val="Hyperlink"/>
          <w:rFonts w:cstheme="minorHAnsi"/>
          <w:color w:val="auto"/>
          <w:u w:val="none"/>
        </w:rPr>
        <w:t xml:space="preserve"> of screen</w:t>
      </w:r>
      <w:r w:rsidR="00C93BB9" w:rsidRPr="008872A5">
        <w:rPr>
          <w:rStyle w:val="Hyperlink"/>
          <w:rFonts w:cstheme="minorHAnsi"/>
          <w:color w:val="auto"/>
          <w:u w:val="none"/>
        </w:rPr>
        <w:t>.</w:t>
      </w:r>
    </w:p>
    <w:p w:rsidR="00B45D45" w:rsidRPr="00174E66" w:rsidRDefault="003E294F" w:rsidP="007848BC">
      <w:pPr>
        <w:pStyle w:val="ListParagraph"/>
        <w:numPr>
          <w:ilvl w:val="0"/>
          <w:numId w:val="20"/>
        </w:numPr>
        <w:spacing w:after="0" w:line="240" w:lineRule="auto"/>
        <w:ind w:left="1440"/>
        <w:rPr>
          <w:rFonts w:cstheme="minorHAnsi"/>
        </w:rPr>
      </w:pPr>
      <w:r>
        <w:rPr>
          <w:rFonts w:cstheme="minorHAnsi"/>
        </w:rPr>
        <w:t>Click</w:t>
      </w:r>
      <w:r w:rsidR="00050AEF" w:rsidRPr="00174E66">
        <w:rPr>
          <w:rFonts w:cstheme="minorHAnsi"/>
        </w:rPr>
        <w:t xml:space="preserve"> on </w:t>
      </w:r>
      <w:r w:rsidR="005A3104" w:rsidRPr="00174E66">
        <w:rPr>
          <w:rFonts w:cstheme="minorHAnsi"/>
        </w:rPr>
        <w:t>“</w:t>
      </w:r>
      <w:r w:rsidR="00050AEF" w:rsidRPr="00174E66">
        <w:rPr>
          <w:rFonts w:cstheme="minorHAnsi"/>
        </w:rPr>
        <w:t>Forms &amp; Tools</w:t>
      </w:r>
      <w:r w:rsidR="005A3104" w:rsidRPr="00174E66">
        <w:rPr>
          <w:rFonts w:cstheme="minorHAnsi"/>
        </w:rPr>
        <w:t>”</w:t>
      </w:r>
      <w:r w:rsidR="00050AEF" w:rsidRPr="00174E66">
        <w:rPr>
          <w:rFonts w:cstheme="minorHAnsi"/>
        </w:rPr>
        <w:t xml:space="preserve"> </w:t>
      </w:r>
      <w:r w:rsidR="00B45D45" w:rsidRPr="00174E66">
        <w:rPr>
          <w:rFonts w:cstheme="minorHAnsi"/>
        </w:rPr>
        <w:t>at top</w:t>
      </w:r>
      <w:r w:rsidR="005A3104" w:rsidRPr="00174E66">
        <w:rPr>
          <w:rFonts w:cstheme="minorHAnsi"/>
        </w:rPr>
        <w:t xml:space="preserve"> left</w:t>
      </w:r>
      <w:r>
        <w:rPr>
          <w:rFonts w:cstheme="minorHAnsi"/>
        </w:rPr>
        <w:t>.</w:t>
      </w:r>
    </w:p>
    <w:p w:rsidR="005C2CF9" w:rsidRPr="00174E66" w:rsidRDefault="003E294F" w:rsidP="007848BC">
      <w:pPr>
        <w:pStyle w:val="ListParagraph"/>
        <w:numPr>
          <w:ilvl w:val="0"/>
          <w:numId w:val="20"/>
        </w:numPr>
        <w:spacing w:after="0" w:line="240" w:lineRule="auto"/>
        <w:ind w:left="1440"/>
        <w:rPr>
          <w:rFonts w:cstheme="minorHAnsi"/>
        </w:rPr>
      </w:pPr>
      <w:r>
        <w:rPr>
          <w:rFonts w:cstheme="minorHAnsi"/>
        </w:rPr>
        <w:t>Complete</w:t>
      </w:r>
      <w:r w:rsidR="00050AEF" w:rsidRPr="00174E66">
        <w:rPr>
          <w:rFonts w:cstheme="minorHAnsi"/>
        </w:rPr>
        <w:t xml:space="preserve"> the “</w:t>
      </w:r>
      <w:hyperlink r:id="rId36" w:history="1">
        <w:r w:rsidR="00050AEF" w:rsidRPr="00174E66">
          <w:rPr>
            <w:rStyle w:val="Hyperlink"/>
            <w:rFonts w:cstheme="minorHAnsi"/>
          </w:rPr>
          <w:t xml:space="preserve">Add or Change </w:t>
        </w:r>
        <w:r w:rsidR="005A3104" w:rsidRPr="00174E66">
          <w:rPr>
            <w:rStyle w:val="Hyperlink"/>
            <w:rFonts w:cstheme="minorHAnsi"/>
          </w:rPr>
          <w:t xml:space="preserve">a </w:t>
        </w:r>
        <w:r w:rsidR="00050AEF" w:rsidRPr="00174E66">
          <w:rPr>
            <w:rStyle w:val="Hyperlink"/>
            <w:rFonts w:cstheme="minorHAnsi"/>
          </w:rPr>
          <w:t>Center Number</w:t>
        </w:r>
      </w:hyperlink>
      <w:r w:rsidR="005A3104" w:rsidRPr="00174E66">
        <w:rPr>
          <w:rFonts w:cstheme="minorHAnsi"/>
        </w:rPr>
        <w:t>” f</w:t>
      </w:r>
      <w:r w:rsidR="00050AEF" w:rsidRPr="00174E66">
        <w:rPr>
          <w:rFonts w:cstheme="minorHAnsi"/>
        </w:rPr>
        <w:t>orm</w:t>
      </w:r>
      <w:r w:rsidR="005A3104" w:rsidRPr="00174E66">
        <w:rPr>
          <w:rFonts w:cstheme="minorHAnsi"/>
        </w:rPr>
        <w:t xml:space="preserve"> </w:t>
      </w:r>
      <w:r w:rsidR="00050AEF" w:rsidRPr="00174E66">
        <w:rPr>
          <w:rFonts w:cstheme="minorHAnsi"/>
        </w:rPr>
        <w:t xml:space="preserve">found under the heading of “CORES/Billing System”.  </w:t>
      </w:r>
      <w:r>
        <w:rPr>
          <w:rFonts w:cstheme="minorHAnsi"/>
        </w:rPr>
        <w:t>You will</w:t>
      </w:r>
      <w:r w:rsidR="00050AEF" w:rsidRPr="00174E66">
        <w:rPr>
          <w:rFonts w:cstheme="minorHAnsi"/>
        </w:rPr>
        <w:t xml:space="preserve"> receive a confirmation email once the request is approved.</w:t>
      </w:r>
    </w:p>
    <w:p w:rsidR="00D72E49" w:rsidRDefault="00C308F8" w:rsidP="007848BC">
      <w:pPr>
        <w:pStyle w:val="ListParagraph"/>
        <w:numPr>
          <w:ilvl w:val="0"/>
          <w:numId w:val="20"/>
        </w:numPr>
        <w:spacing w:after="0" w:line="240" w:lineRule="auto"/>
        <w:ind w:left="1440"/>
        <w:rPr>
          <w:rFonts w:cstheme="minorHAnsi"/>
        </w:rPr>
      </w:pPr>
      <w:r w:rsidRPr="00174E66">
        <w:rPr>
          <w:rFonts w:cstheme="minorHAnsi"/>
        </w:rPr>
        <w:t>Any time</w:t>
      </w:r>
      <w:r w:rsidR="00D72E49" w:rsidRPr="00174E66">
        <w:rPr>
          <w:rFonts w:cstheme="minorHAnsi"/>
        </w:rPr>
        <w:t xml:space="preserve"> a PI’s Center # changes, he/she must </w:t>
      </w:r>
      <w:r w:rsidRPr="00174E66">
        <w:rPr>
          <w:rFonts w:cstheme="minorHAnsi"/>
        </w:rPr>
        <w:t>use the “</w:t>
      </w:r>
      <w:hyperlink r:id="rId37" w:history="1">
        <w:r w:rsidRPr="00174E66">
          <w:rPr>
            <w:rStyle w:val="Hyperlink"/>
            <w:rFonts w:cstheme="minorHAnsi"/>
          </w:rPr>
          <w:t>Add or Change a Center Number</w:t>
        </w:r>
      </w:hyperlink>
      <w:r w:rsidRPr="00174E66">
        <w:rPr>
          <w:rFonts w:cstheme="minorHAnsi"/>
        </w:rPr>
        <w:t xml:space="preserve">” form to change it in the </w:t>
      </w:r>
      <w:r w:rsidR="00403230" w:rsidRPr="00174E66">
        <w:rPr>
          <w:rFonts w:cstheme="minorHAnsi"/>
          <w:b/>
        </w:rPr>
        <w:t>eSirius</w:t>
      </w:r>
      <w:r w:rsidR="00403230" w:rsidRPr="00174E66">
        <w:rPr>
          <w:rFonts w:cstheme="minorHAnsi"/>
        </w:rPr>
        <w:t xml:space="preserve"> </w:t>
      </w:r>
      <w:r w:rsidRPr="00174E66">
        <w:rPr>
          <w:rFonts w:cstheme="minorHAnsi"/>
        </w:rPr>
        <w:t>system</w:t>
      </w:r>
      <w:r w:rsidR="00403230" w:rsidRPr="00174E66">
        <w:rPr>
          <w:rFonts w:cstheme="minorHAnsi"/>
        </w:rPr>
        <w:t xml:space="preserve"> only</w:t>
      </w:r>
    </w:p>
    <w:p w:rsidR="005214A1" w:rsidRPr="00B155BB" w:rsidRDefault="00A768C7" w:rsidP="00B155BB">
      <w:pPr>
        <w:pStyle w:val="ListParagraph"/>
        <w:numPr>
          <w:ilvl w:val="0"/>
          <w:numId w:val="20"/>
        </w:numPr>
        <w:spacing w:after="0" w:line="240" w:lineRule="auto"/>
        <w:ind w:left="1440"/>
        <w:rPr>
          <w:rFonts w:cstheme="minorHAnsi"/>
        </w:rPr>
      </w:pPr>
      <w:r>
        <w:rPr>
          <w:rFonts w:cstheme="minorHAnsi"/>
        </w:rPr>
        <w:t xml:space="preserve">For information about the </w:t>
      </w:r>
      <w:hyperlink r:id="rId38" w:history="1">
        <w:r w:rsidRPr="00A768C7">
          <w:rPr>
            <w:rStyle w:val="Hyperlink"/>
            <w:rFonts w:cstheme="minorHAnsi"/>
            <w:i/>
          </w:rPr>
          <w:t>Animal Care &amp; Use Program</w:t>
        </w:r>
      </w:hyperlink>
      <w:r w:rsidR="00B155BB">
        <w:rPr>
          <w:rFonts w:cstheme="minorHAnsi"/>
        </w:rPr>
        <w:t>, contact the DAC.</w:t>
      </w:r>
      <w:bookmarkStart w:id="3" w:name="LabPurchasingProcedures"/>
    </w:p>
    <w:p w:rsidR="005214A1" w:rsidRDefault="005214A1" w:rsidP="00923BBC">
      <w:pPr>
        <w:spacing w:after="0" w:line="240" w:lineRule="auto"/>
        <w:ind w:left="1080"/>
        <w:rPr>
          <w:rFonts w:cstheme="minorHAnsi"/>
          <w:b/>
          <w:smallCaps/>
          <w:color w:val="A13B39"/>
          <w:sz w:val="32"/>
          <w:szCs w:val="32"/>
        </w:rPr>
      </w:pPr>
    </w:p>
    <w:p w:rsidR="00EA6433" w:rsidRDefault="00EA6433" w:rsidP="00D8012F">
      <w:pPr>
        <w:spacing w:after="0" w:line="240" w:lineRule="auto"/>
        <w:ind w:left="90"/>
        <w:rPr>
          <w:rFonts w:cstheme="minorHAnsi"/>
          <w:b/>
          <w:smallCaps/>
          <w:sz w:val="28"/>
          <w:szCs w:val="28"/>
        </w:rPr>
      </w:pPr>
      <w:r w:rsidRPr="00923BBC">
        <w:rPr>
          <w:rFonts w:cstheme="minorHAnsi"/>
          <w:b/>
          <w:smallCaps/>
          <w:color w:val="A13B39"/>
          <w:sz w:val="32"/>
          <w:szCs w:val="32"/>
        </w:rPr>
        <w:lastRenderedPageBreak/>
        <w:t xml:space="preserve">Lab Purchasing </w:t>
      </w:r>
      <w:bookmarkEnd w:id="3"/>
      <w:r w:rsidR="00A67462">
        <w:rPr>
          <w:rFonts w:cstheme="minorHAnsi"/>
          <w:b/>
          <w:smallCaps/>
          <w:color w:val="A13B39"/>
          <w:sz w:val="32"/>
          <w:szCs w:val="32"/>
        </w:rPr>
        <w:t>Information</w:t>
      </w:r>
      <w:r w:rsidR="00D8012F">
        <w:rPr>
          <w:rFonts w:cstheme="minorHAnsi"/>
          <w:b/>
          <w:smallCaps/>
          <w:color w:val="A13B39"/>
          <w:sz w:val="32"/>
          <w:szCs w:val="32"/>
        </w:rPr>
        <w:br/>
      </w:r>
      <w:r w:rsidR="007559BC" w:rsidRPr="007A0063">
        <w:rPr>
          <w:rFonts w:cstheme="minorHAnsi"/>
          <w:b/>
          <w:smallCaps/>
          <w:color w:val="A13B39"/>
        </w:rPr>
        <w:br/>
      </w:r>
      <w:r w:rsidR="00D8012F">
        <w:rPr>
          <w:rFonts w:cstheme="minorHAnsi"/>
          <w:b/>
          <w:smallCaps/>
          <w:color w:val="A13B39"/>
          <w:sz w:val="32"/>
          <w:szCs w:val="32"/>
        </w:rPr>
        <w:t xml:space="preserve">      </w:t>
      </w:r>
      <w:r w:rsidR="007559BC">
        <w:rPr>
          <w:rFonts w:cstheme="minorHAnsi"/>
          <w:b/>
          <w:smallCaps/>
          <w:sz w:val="28"/>
          <w:szCs w:val="28"/>
        </w:rPr>
        <w:t>Research Procurement Website</w:t>
      </w:r>
    </w:p>
    <w:p w:rsidR="00837496" w:rsidRPr="00AC5084" w:rsidRDefault="007559BC" w:rsidP="007559BC">
      <w:pPr>
        <w:ind w:left="720"/>
        <w:rPr>
          <w:rFonts w:cstheme="minorHAnsi"/>
          <w:b/>
          <w:smallCaps/>
        </w:rPr>
      </w:pPr>
      <w:r w:rsidRPr="00AC5084">
        <w:rPr>
          <w:rFonts w:cstheme="minorHAnsi"/>
          <w:color w:val="403152"/>
        </w:rPr>
        <w:t xml:space="preserve">If you are new to a lab or looking for more information on how to ensure you’re getting the best information on how to spend </w:t>
      </w:r>
      <w:r w:rsidR="007D1F95" w:rsidRPr="00AC5084">
        <w:rPr>
          <w:rFonts w:cstheme="minorHAnsi"/>
          <w:color w:val="403152"/>
        </w:rPr>
        <w:t xml:space="preserve">valuable </w:t>
      </w:r>
      <w:r w:rsidRPr="00AC5084">
        <w:rPr>
          <w:rFonts w:cstheme="minorHAnsi"/>
          <w:color w:val="403152"/>
        </w:rPr>
        <w:t xml:space="preserve">research dollars, visit the </w:t>
      </w:r>
      <w:hyperlink r:id="rId39" w:history="1">
        <w:r w:rsidRPr="00AC5084">
          <w:rPr>
            <w:rStyle w:val="Hyperlink"/>
            <w:rFonts w:cstheme="minorHAnsi"/>
          </w:rPr>
          <w:t>Research Procurement site.</w:t>
        </w:r>
      </w:hyperlink>
      <w:r w:rsidRPr="00AC5084">
        <w:rPr>
          <w:rFonts w:cstheme="minorHAnsi"/>
          <w:color w:val="403152"/>
        </w:rPr>
        <w:t xml:space="preserve"> There you will find information on:  Discounts for New Labs, Who is Your Dedicated Research Purchasing Agent, </w:t>
      </w:r>
      <w:r w:rsidR="00A67462">
        <w:rPr>
          <w:rFonts w:cstheme="minorHAnsi"/>
          <w:color w:val="403152"/>
        </w:rPr>
        <w:t>extensive</w:t>
      </w:r>
      <w:r w:rsidRPr="00AC5084">
        <w:rPr>
          <w:rFonts w:cstheme="minorHAnsi"/>
          <w:color w:val="403152"/>
        </w:rPr>
        <w:t xml:space="preserve"> FAQ’s, </w:t>
      </w:r>
      <w:r w:rsidR="00A67462">
        <w:rPr>
          <w:rFonts w:cstheme="minorHAnsi"/>
          <w:color w:val="403152"/>
        </w:rPr>
        <w:t xml:space="preserve">what to ask when </w:t>
      </w:r>
      <w:r w:rsidRPr="00AC5084">
        <w:rPr>
          <w:rFonts w:cstheme="minorHAnsi"/>
          <w:color w:val="403152"/>
        </w:rPr>
        <w:t xml:space="preserve">getting Quotes for Equipment, Supplier Buying Matrix, </w:t>
      </w:r>
      <w:r w:rsidR="00A67462">
        <w:rPr>
          <w:rFonts w:cstheme="minorHAnsi"/>
          <w:color w:val="403152"/>
        </w:rPr>
        <w:t>Supplier Information Page including discount information and cut-off times</w:t>
      </w:r>
      <w:r w:rsidRPr="00AC5084">
        <w:rPr>
          <w:rFonts w:cstheme="minorHAnsi"/>
          <w:color w:val="403152"/>
        </w:rPr>
        <w:t>, Research Procurement News, and More!</w:t>
      </w:r>
    </w:p>
    <w:p w:rsidR="00EA6433" w:rsidRPr="00EA6433" w:rsidRDefault="00EA6433" w:rsidP="00DA3794">
      <w:pPr>
        <w:spacing w:after="0" w:line="240" w:lineRule="auto"/>
        <w:ind w:left="360"/>
        <w:rPr>
          <w:rFonts w:cstheme="minorHAnsi"/>
          <w:b/>
          <w:smallCaps/>
          <w:color w:val="000000" w:themeColor="text1"/>
          <w:sz w:val="28"/>
          <w:szCs w:val="28"/>
        </w:rPr>
      </w:pPr>
      <w:r w:rsidRPr="00EA6433">
        <w:rPr>
          <w:rFonts w:cstheme="minorHAnsi"/>
          <w:b/>
          <w:smallCaps/>
          <w:color w:val="000000" w:themeColor="text1"/>
          <w:sz w:val="28"/>
          <w:szCs w:val="28"/>
        </w:rPr>
        <w:t>eProcurement</w:t>
      </w:r>
    </w:p>
    <w:p w:rsidR="00EA6433" w:rsidRPr="00654EF5" w:rsidRDefault="00EA6433" w:rsidP="00DA3794">
      <w:pPr>
        <w:spacing w:after="0" w:line="240" w:lineRule="auto"/>
        <w:ind w:left="360"/>
        <w:rPr>
          <w:rFonts w:cstheme="minorHAnsi"/>
          <w:smallCaps/>
        </w:rPr>
      </w:pPr>
    </w:p>
    <w:p w:rsidR="00EA6433" w:rsidRDefault="00EA6433" w:rsidP="00DA3794">
      <w:pPr>
        <w:pStyle w:val="ListParagraph"/>
        <w:numPr>
          <w:ilvl w:val="0"/>
          <w:numId w:val="29"/>
        </w:numPr>
        <w:spacing w:after="0" w:line="240" w:lineRule="auto"/>
      </w:pPr>
      <w:r w:rsidRPr="00EF6225">
        <w:t>The lab is responsible for making purchases for lab supplies through eProcurement.</w:t>
      </w:r>
      <w:r w:rsidR="00211325">
        <w:t xml:space="preserve">   </w:t>
      </w:r>
    </w:p>
    <w:p w:rsidR="005D002E" w:rsidRDefault="002B5973" w:rsidP="005D002E">
      <w:pPr>
        <w:spacing w:after="0" w:line="240" w:lineRule="auto"/>
        <w:ind w:left="360"/>
      </w:pPr>
      <w:r w:rsidRPr="009204F8">
        <w:rPr>
          <w:noProof/>
        </w:rPr>
        <w:drawing>
          <wp:anchor distT="0" distB="0" distL="114300" distR="114300" simplePos="0" relativeHeight="251658240" behindDoc="0" locked="0" layoutInCell="1" allowOverlap="1" wp14:anchorId="18AF9FCD" wp14:editId="24922C54">
            <wp:simplePos x="0" y="0"/>
            <wp:positionH relativeFrom="column">
              <wp:posOffset>3538855</wp:posOffset>
            </wp:positionH>
            <wp:positionV relativeFrom="paragraph">
              <wp:posOffset>113030</wp:posOffset>
            </wp:positionV>
            <wp:extent cx="2999740" cy="3200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extLst>
                        <a:ext uri="{28A0092B-C50C-407E-A947-70E740481C1C}">
                          <a14:useLocalDpi xmlns:a14="http://schemas.microsoft.com/office/drawing/2010/main" val="0"/>
                        </a:ext>
                      </a:extLst>
                    </a:blip>
                    <a:srcRect l="3653" r="5027" b="7156"/>
                    <a:stretch/>
                  </pic:blipFill>
                  <pic:spPr bwMode="auto">
                    <a:xfrm>
                      <a:off x="0" y="0"/>
                      <a:ext cx="299974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433" w:rsidRDefault="005E3121" w:rsidP="00DA3794">
      <w:pPr>
        <w:pStyle w:val="ListParagraph"/>
        <w:numPr>
          <w:ilvl w:val="0"/>
          <w:numId w:val="29"/>
        </w:numPr>
        <w:spacing w:after="0" w:line="240" w:lineRule="auto"/>
      </w:pPr>
      <w:hyperlink r:id="rId41" w:history="1">
        <w:r w:rsidR="00EA6433">
          <w:rPr>
            <w:rStyle w:val="Hyperlink"/>
          </w:rPr>
          <w:t xml:space="preserve">LINK to </w:t>
        </w:r>
        <w:r w:rsidR="00EA6433" w:rsidRPr="00060B1A">
          <w:rPr>
            <w:rStyle w:val="Hyperlink"/>
          </w:rPr>
          <w:t>eProcurement</w:t>
        </w:r>
      </w:hyperlink>
      <w:r w:rsidR="00CD29AD">
        <w:rPr>
          <w:rStyle w:val="Hyperlink"/>
        </w:rPr>
        <w:t xml:space="preserve"> training in The Learning Exchange</w:t>
      </w:r>
      <w:r w:rsidR="00EA6433">
        <w:t xml:space="preserve">.  </w:t>
      </w:r>
      <w:r w:rsidR="00CD29AD">
        <w:t xml:space="preserve">Enter “Online eProcurement training”.  </w:t>
      </w:r>
      <w:r w:rsidR="00EA6433">
        <w:t>You will take the “Creator Role” trainings only.</w:t>
      </w:r>
    </w:p>
    <w:p w:rsidR="00EA6433" w:rsidRPr="00EF6225" w:rsidRDefault="00EA6433" w:rsidP="00B155BB">
      <w:pPr>
        <w:spacing w:after="0" w:line="240" w:lineRule="auto"/>
      </w:pPr>
    </w:p>
    <w:p w:rsidR="00EA6433" w:rsidRPr="00EF6225" w:rsidRDefault="00EA6433" w:rsidP="00DA3794">
      <w:pPr>
        <w:pStyle w:val="ListParagraph"/>
        <w:numPr>
          <w:ilvl w:val="0"/>
          <w:numId w:val="29"/>
        </w:numPr>
        <w:spacing w:after="0" w:line="240" w:lineRule="auto"/>
      </w:pPr>
      <w:r w:rsidRPr="00EF6225">
        <w:t>When ordering in ePro</w:t>
      </w:r>
      <w:r>
        <w:t>curement</w:t>
      </w:r>
      <w:r w:rsidRPr="00EF6225">
        <w:t xml:space="preserve">, </w:t>
      </w:r>
      <w:r>
        <w:t xml:space="preserve">please </w:t>
      </w:r>
      <w:r w:rsidRPr="00EF6225">
        <w:t>insert an</w:t>
      </w:r>
      <w:r w:rsidRPr="004F5624">
        <w:rPr>
          <w:u w:val="single"/>
        </w:rPr>
        <w:t xml:space="preserve"> </w:t>
      </w:r>
      <w:r w:rsidRPr="002B57DF">
        <w:rPr>
          <w:b/>
        </w:rPr>
        <w:t>Allocation statement</w:t>
      </w:r>
      <w:r w:rsidR="00A67462">
        <w:t xml:space="preserve"> </w:t>
      </w:r>
      <w:r>
        <w:t>i</w:t>
      </w:r>
      <w:r w:rsidRPr="00EF6225">
        <w:t xml:space="preserve">n the internal comments on your </w:t>
      </w:r>
      <w:r>
        <w:t>r</w:t>
      </w:r>
      <w:r w:rsidRPr="00EF6225">
        <w:t xml:space="preserve">equisition.  This statement </w:t>
      </w:r>
      <w:r>
        <w:t>should explain</w:t>
      </w:r>
      <w:r w:rsidRPr="00EF6225">
        <w:t xml:space="preserve"> the justification for the cost allocation, especially if the purchase is being allocated to 2 or more grant cost centers (usually begin with 4-04-*)</w:t>
      </w:r>
      <w:r>
        <w:t>.</w:t>
      </w:r>
    </w:p>
    <w:p w:rsidR="00EA6433" w:rsidRPr="00EF6225" w:rsidRDefault="00EA6433" w:rsidP="00DA3794">
      <w:pPr>
        <w:pStyle w:val="ListParagraph"/>
        <w:numPr>
          <w:ilvl w:val="0"/>
          <w:numId w:val="28"/>
        </w:numPr>
        <w:spacing w:after="0" w:line="240" w:lineRule="auto"/>
        <w:ind w:left="1170"/>
      </w:pPr>
      <w:r w:rsidRPr="00EF6225">
        <w:t>Examples:</w:t>
      </w:r>
    </w:p>
    <w:p w:rsidR="00EA6433" w:rsidRPr="00EF6225" w:rsidRDefault="00EA6433" w:rsidP="00DA3794">
      <w:pPr>
        <w:spacing w:after="0" w:line="240" w:lineRule="auto"/>
        <w:ind w:left="1170"/>
      </w:pPr>
      <w:r>
        <w:t xml:space="preserve">1)  </w:t>
      </w:r>
      <w:r w:rsidRPr="00EF6225">
        <w:t>Allocation between or among centers is based on prior consultation anticipated proportions of actual use of the item in working toward goals or aims of the funded project(s).</w:t>
      </w:r>
    </w:p>
    <w:p w:rsidR="00EA6433" w:rsidRDefault="00EA6433" w:rsidP="00283273">
      <w:pPr>
        <w:spacing w:after="0" w:line="23" w:lineRule="atLeast"/>
        <w:ind w:left="1166"/>
      </w:pPr>
      <w:r w:rsidRPr="00EF6225">
        <w:t>2) Expected usage based on assigned FTE's.</w:t>
      </w:r>
    </w:p>
    <w:p w:rsidR="00283273" w:rsidRDefault="00283273" w:rsidP="00283273">
      <w:pPr>
        <w:spacing w:after="0"/>
        <w:ind w:left="360"/>
        <w:rPr>
          <w:b/>
          <w:bCs/>
          <w:smallCaps/>
          <w:color w:val="000000" w:themeColor="text1"/>
          <w:sz w:val="28"/>
          <w:szCs w:val="28"/>
        </w:rPr>
      </w:pPr>
    </w:p>
    <w:p w:rsidR="00283273" w:rsidRPr="00EA6433" w:rsidRDefault="00283273" w:rsidP="00283273">
      <w:pPr>
        <w:ind w:left="360"/>
        <w:rPr>
          <w:b/>
          <w:bCs/>
          <w:smallCaps/>
          <w:color w:val="000000" w:themeColor="text1"/>
          <w:sz w:val="28"/>
          <w:szCs w:val="28"/>
        </w:rPr>
      </w:pPr>
      <w:r w:rsidRPr="00EA6433">
        <w:rPr>
          <w:b/>
          <w:bCs/>
          <w:smallCaps/>
          <w:color w:val="000000" w:themeColor="text1"/>
          <w:sz w:val="28"/>
          <w:szCs w:val="28"/>
        </w:rPr>
        <w:t>Blanket POs, Service Agreements and Capital Requisitions</w:t>
      </w:r>
    </w:p>
    <w:p w:rsidR="007E49BD" w:rsidRDefault="00283273" w:rsidP="002B5973">
      <w:pPr>
        <w:pStyle w:val="ListParagraph"/>
        <w:spacing w:after="0" w:line="240" w:lineRule="auto"/>
      </w:pPr>
      <w:r>
        <w:t xml:space="preserve">Blanket POs, service agreements, and capital equipment requisitions must be processed through the Grants and Fiscal Management office of the department.  Please contact </w:t>
      </w:r>
      <w:r w:rsidR="004A785D">
        <w:t xml:space="preserve"> </w:t>
      </w:r>
      <w:hyperlink r:id="rId42" w:history="1">
        <w:r w:rsidR="00E67700" w:rsidRPr="00E67700">
          <w:rPr>
            <w:rStyle w:val="Hyperlink"/>
          </w:rPr>
          <w:t>Charles Paschetag</w:t>
        </w:r>
      </w:hyperlink>
      <w:r w:rsidR="00E67700">
        <w:t xml:space="preserve"> (322-7366)</w:t>
      </w:r>
      <w:r w:rsidR="004A785D" w:rsidRPr="004A785D">
        <w:rPr>
          <w:b/>
          <w:color w:val="FF0000"/>
        </w:rPr>
        <w:t xml:space="preserve"> </w:t>
      </w:r>
      <w:r w:rsidR="004A785D">
        <w:t xml:space="preserve">  </w:t>
      </w:r>
      <w:r>
        <w:t>to set up blanket POs and service agreements or for Capital Equipment requisitions.</w:t>
      </w:r>
    </w:p>
    <w:p w:rsidR="00FF142A" w:rsidRPr="00EF6225" w:rsidRDefault="00FF142A" w:rsidP="00FF142A">
      <w:pPr>
        <w:spacing w:after="0" w:line="240" w:lineRule="auto"/>
        <w:ind w:left="360"/>
        <w:rPr>
          <w:rFonts w:cstheme="minorHAnsi"/>
        </w:rPr>
      </w:pPr>
    </w:p>
    <w:p w:rsidR="00FF142A" w:rsidRPr="003C3605" w:rsidRDefault="00FF142A" w:rsidP="00FF142A">
      <w:pPr>
        <w:spacing w:after="0" w:line="240" w:lineRule="auto"/>
        <w:ind w:left="360"/>
        <w:rPr>
          <w:rFonts w:cstheme="minorHAnsi"/>
          <w:b/>
          <w:smallCaps/>
          <w:color w:val="A13B39"/>
          <w:sz w:val="28"/>
          <w:szCs w:val="28"/>
          <w14:textFill>
            <w14:solidFill>
              <w14:srgbClr w14:val="A13B39">
                <w14:lumMod w14:val="75000"/>
              </w14:srgbClr>
            </w14:solidFill>
          </w14:textFill>
        </w:rPr>
      </w:pPr>
      <w:r w:rsidRPr="00EA6433">
        <w:rPr>
          <w:noProof/>
          <w:color w:val="000000" w:themeColor="text1"/>
        </w:rPr>
        <w:drawing>
          <wp:anchor distT="0" distB="0" distL="114300" distR="114300" simplePos="0" relativeHeight="251660288" behindDoc="0" locked="0" layoutInCell="1" allowOverlap="1" wp14:anchorId="548B3653" wp14:editId="7BAFE0DF">
            <wp:simplePos x="0" y="0"/>
            <wp:positionH relativeFrom="column">
              <wp:posOffset>3851910</wp:posOffset>
            </wp:positionH>
            <wp:positionV relativeFrom="paragraph">
              <wp:posOffset>34925</wp:posOffset>
            </wp:positionV>
            <wp:extent cx="2413635" cy="873760"/>
            <wp:effectExtent l="0" t="0" r="571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13635" cy="873760"/>
                    </a:xfrm>
                    <a:prstGeom prst="rect">
                      <a:avLst/>
                    </a:prstGeom>
                  </pic:spPr>
                </pic:pic>
              </a:graphicData>
            </a:graphic>
            <wp14:sizeRelH relativeFrom="page">
              <wp14:pctWidth>0</wp14:pctWidth>
            </wp14:sizeRelH>
            <wp14:sizeRelV relativeFrom="page">
              <wp14:pctHeight>0</wp14:pctHeight>
            </wp14:sizeRelV>
          </wp:anchor>
        </w:drawing>
      </w:r>
      <w:r w:rsidRPr="00EA6433">
        <w:rPr>
          <w:rFonts w:cstheme="minorHAnsi"/>
          <w:b/>
          <w:smallCaps/>
          <w:color w:val="000000" w:themeColor="text1"/>
          <w:sz w:val="28"/>
          <w:szCs w:val="28"/>
        </w:rPr>
        <w:t>Maintaining purchasing records</w:t>
      </w:r>
      <w:r w:rsidRPr="00047E26">
        <w:rPr>
          <w:noProof/>
        </w:rPr>
        <w:t xml:space="preserve"> </w:t>
      </w:r>
    </w:p>
    <w:p w:rsidR="00FF142A" w:rsidRPr="00654EF5" w:rsidRDefault="00FF142A" w:rsidP="00FF142A">
      <w:pPr>
        <w:spacing w:after="0" w:line="240" w:lineRule="auto"/>
        <w:ind w:left="360"/>
        <w:rPr>
          <w:rFonts w:cstheme="minorHAnsi"/>
          <w:b/>
          <w:color w:val="943634" w:themeColor="accent2" w:themeShade="BF"/>
        </w:rPr>
      </w:pPr>
    </w:p>
    <w:p w:rsidR="00FF142A" w:rsidRDefault="00FF142A" w:rsidP="00FF142A">
      <w:pPr>
        <w:pStyle w:val="ListParagraph"/>
        <w:numPr>
          <w:ilvl w:val="0"/>
          <w:numId w:val="31"/>
        </w:numPr>
        <w:spacing w:after="0" w:line="240" w:lineRule="auto"/>
        <w:rPr>
          <w:rFonts w:cstheme="minorHAnsi"/>
        </w:rPr>
      </w:pPr>
      <w:r w:rsidRPr="000E4F26">
        <w:rPr>
          <w:rFonts w:cstheme="minorHAnsi"/>
        </w:rPr>
        <w:t>Please retain a copy of the PO (PO number should appear at the top</w:t>
      </w:r>
      <w:r>
        <w:rPr>
          <w:rFonts w:cstheme="minorHAnsi"/>
        </w:rPr>
        <w:t>-</w:t>
      </w:r>
      <w:r w:rsidRPr="000E4F26">
        <w:rPr>
          <w:rFonts w:cstheme="minorHAnsi"/>
        </w:rPr>
        <w:t>right</w:t>
      </w:r>
      <w:r>
        <w:rPr>
          <w:rFonts w:cstheme="minorHAnsi"/>
        </w:rPr>
        <w:t xml:space="preserve"> as shown at right</w:t>
      </w:r>
      <w:r w:rsidRPr="000E4F26">
        <w:rPr>
          <w:rFonts w:cstheme="minorHAnsi"/>
        </w:rPr>
        <w:t xml:space="preserve">) with the packing slip attached for the labs purchasing records.  </w:t>
      </w:r>
    </w:p>
    <w:p w:rsidR="00FF142A" w:rsidRPr="00167854" w:rsidRDefault="00FF142A" w:rsidP="00FF142A">
      <w:pPr>
        <w:spacing w:after="0" w:line="240" w:lineRule="auto"/>
        <w:ind w:left="720"/>
        <w:rPr>
          <w:rFonts w:cstheme="minorHAnsi"/>
        </w:rPr>
      </w:pPr>
    </w:p>
    <w:p w:rsidR="00FF142A" w:rsidRPr="000E4F26" w:rsidRDefault="00FF142A" w:rsidP="00FF142A">
      <w:pPr>
        <w:pStyle w:val="ListParagraph"/>
        <w:numPr>
          <w:ilvl w:val="0"/>
          <w:numId w:val="31"/>
        </w:numPr>
        <w:spacing w:after="0" w:line="240" w:lineRule="auto"/>
        <w:rPr>
          <w:rFonts w:cstheme="minorHAnsi"/>
        </w:rPr>
      </w:pPr>
      <w:r w:rsidRPr="000E4F26">
        <w:rPr>
          <w:rFonts w:cstheme="minorHAnsi"/>
          <w:b/>
        </w:rPr>
        <w:lastRenderedPageBreak/>
        <w:t xml:space="preserve">On the PO copy, </w:t>
      </w:r>
      <w:r w:rsidRPr="000E4F26">
        <w:rPr>
          <w:rFonts w:cstheme="minorHAnsi"/>
        </w:rPr>
        <w:t>designate if all items from the order have been received, the date and initials of the person who checked them in</w:t>
      </w:r>
      <w:r>
        <w:rPr>
          <w:rFonts w:cstheme="minorHAnsi"/>
        </w:rPr>
        <w:t xml:space="preserve"> and </w:t>
      </w:r>
      <w:r w:rsidRPr="000E4F26">
        <w:rPr>
          <w:rFonts w:cstheme="minorHAnsi"/>
        </w:rPr>
        <w:t xml:space="preserve">please </w:t>
      </w:r>
      <w:r>
        <w:rPr>
          <w:rFonts w:cstheme="minorHAnsi"/>
        </w:rPr>
        <w:t>mark</w:t>
      </w:r>
      <w:r w:rsidRPr="000E4F26">
        <w:rPr>
          <w:rFonts w:cstheme="minorHAnsi"/>
        </w:rPr>
        <w:t xml:space="preserve"> any items which have been cancelled or returned.  </w:t>
      </w:r>
    </w:p>
    <w:p w:rsidR="00FF142A" w:rsidRDefault="00FF142A" w:rsidP="00FF142A">
      <w:pPr>
        <w:pStyle w:val="ListParagraph"/>
        <w:numPr>
          <w:ilvl w:val="1"/>
          <w:numId w:val="31"/>
        </w:numPr>
        <w:spacing w:after="0" w:line="240" w:lineRule="auto"/>
        <w:ind w:left="1260"/>
        <w:rPr>
          <w:rFonts w:cstheme="minorHAnsi"/>
        </w:rPr>
      </w:pPr>
      <w:r w:rsidRPr="000E4F26">
        <w:rPr>
          <w:rFonts w:cstheme="minorHAnsi"/>
        </w:rPr>
        <w:t>From time to time the department initiate</w:t>
      </w:r>
      <w:r>
        <w:rPr>
          <w:rFonts w:cstheme="minorHAnsi"/>
        </w:rPr>
        <w:t>s</w:t>
      </w:r>
      <w:r w:rsidRPr="000E4F26">
        <w:rPr>
          <w:rFonts w:cstheme="minorHAnsi"/>
        </w:rPr>
        <w:t xml:space="preserve"> “encumbrance removals</w:t>
      </w:r>
      <w:r>
        <w:rPr>
          <w:rFonts w:cstheme="minorHAnsi"/>
        </w:rPr>
        <w:t>,</w:t>
      </w:r>
      <w:r w:rsidRPr="000E4F26">
        <w:rPr>
          <w:rFonts w:cstheme="minorHAnsi"/>
        </w:rPr>
        <w:t>” often resulting from discounts and cancelled/returned items</w:t>
      </w:r>
      <w:r>
        <w:rPr>
          <w:rFonts w:cstheme="minorHAnsi"/>
        </w:rPr>
        <w:t>,</w:t>
      </w:r>
      <w:r w:rsidRPr="000E4F26">
        <w:rPr>
          <w:rFonts w:cstheme="minorHAnsi"/>
        </w:rPr>
        <w:t xml:space="preserve"> to open up dollar amounts no longer design</w:t>
      </w:r>
      <w:r>
        <w:rPr>
          <w:rFonts w:cstheme="minorHAnsi"/>
        </w:rPr>
        <w:t>ated toward a specific purchase</w:t>
      </w:r>
      <w:r w:rsidRPr="000E4F26">
        <w:rPr>
          <w:rFonts w:cstheme="minorHAnsi"/>
        </w:rPr>
        <w:t xml:space="preserve">.  Admin </w:t>
      </w:r>
      <w:r>
        <w:rPr>
          <w:rFonts w:cstheme="minorHAnsi"/>
        </w:rPr>
        <w:t>a</w:t>
      </w:r>
      <w:r w:rsidRPr="000E4F26">
        <w:rPr>
          <w:rFonts w:cstheme="minorHAnsi"/>
        </w:rPr>
        <w:t>ssistants will rely upon accurate recording from labs to help facilitate this process.</w:t>
      </w:r>
    </w:p>
    <w:p w:rsidR="00FF142A" w:rsidRPr="00167854" w:rsidRDefault="00FF142A" w:rsidP="00FF142A">
      <w:pPr>
        <w:spacing w:after="0" w:line="240" w:lineRule="auto"/>
        <w:ind w:left="720"/>
        <w:rPr>
          <w:rFonts w:cstheme="minorHAnsi"/>
        </w:rPr>
      </w:pPr>
    </w:p>
    <w:p w:rsidR="00FF142A" w:rsidRPr="00C06F2F" w:rsidRDefault="00FF142A" w:rsidP="00FF142A">
      <w:pPr>
        <w:pStyle w:val="ListParagraph"/>
        <w:numPr>
          <w:ilvl w:val="0"/>
          <w:numId w:val="31"/>
        </w:numPr>
        <w:spacing w:after="0" w:line="240" w:lineRule="auto"/>
        <w:rPr>
          <w:b/>
          <w:smallCaps/>
          <w:color w:val="943634" w:themeColor="accent2" w:themeShade="BF"/>
          <w:sz w:val="28"/>
          <w:szCs w:val="28"/>
        </w:rPr>
      </w:pPr>
      <w:r w:rsidRPr="00C06F2F">
        <w:rPr>
          <w:rFonts w:cstheme="minorHAnsi"/>
          <w:i/>
          <w:u w:val="single"/>
        </w:rPr>
        <w:t>Storage of purchasing files</w:t>
      </w:r>
      <w:r w:rsidRPr="00C06F2F">
        <w:rPr>
          <w:rFonts w:cstheme="minorHAnsi"/>
        </w:rPr>
        <w:t xml:space="preserve">:  Once supply orders are received, checked in and complete, labs may keep purchasing files in lab itself for future reference and to assist with encumbrance removals.  If the lab does not wish to store the PO files in the lab, please contact </w:t>
      </w:r>
      <w:hyperlink r:id="rId44" w:history="1">
        <w:r w:rsidRPr="003829DB">
          <w:rPr>
            <w:rStyle w:val="Hyperlink"/>
          </w:rPr>
          <w:t>Karin Sack</w:t>
        </w:r>
      </w:hyperlink>
      <w:r w:rsidRPr="00C06F2F">
        <w:rPr>
          <w:rFonts w:cstheme="minorHAnsi"/>
        </w:rPr>
        <w:t xml:space="preserve"> to discuss having them stored at the grants office.</w:t>
      </w:r>
    </w:p>
    <w:p w:rsidR="007E49BD" w:rsidRDefault="007E49BD" w:rsidP="00633758">
      <w:pPr>
        <w:spacing w:after="0" w:line="240" w:lineRule="auto"/>
        <w:rPr>
          <w:rFonts w:ascii="Calibri" w:eastAsia="Times New Roman" w:hAnsi="Calibri" w:cs="Calibri"/>
          <w:b/>
          <w:smallCaps/>
          <w:color w:val="943634" w:themeColor="accent2" w:themeShade="BF"/>
          <w:sz w:val="32"/>
          <w:szCs w:val="32"/>
        </w:rPr>
      </w:pPr>
      <w:bookmarkStart w:id="4" w:name="capital"/>
    </w:p>
    <w:p w:rsidR="00633758" w:rsidRPr="0064083E" w:rsidRDefault="00633758" w:rsidP="00633758">
      <w:pPr>
        <w:spacing w:after="0" w:line="240" w:lineRule="auto"/>
        <w:rPr>
          <w:rFonts w:ascii="Calibri" w:eastAsia="Times New Roman" w:hAnsi="Calibri" w:cs="Calibri"/>
          <w:smallCaps/>
          <w:color w:val="943634" w:themeColor="accent2" w:themeShade="BF"/>
          <w:sz w:val="32"/>
          <w:szCs w:val="32"/>
        </w:rPr>
      </w:pPr>
      <w:r w:rsidRPr="0064083E">
        <w:rPr>
          <w:rFonts w:ascii="Calibri" w:eastAsia="Times New Roman" w:hAnsi="Calibri" w:cs="Calibri"/>
          <w:b/>
          <w:smallCaps/>
          <w:color w:val="943634" w:themeColor="accent2" w:themeShade="BF"/>
          <w:sz w:val="32"/>
          <w:szCs w:val="32"/>
        </w:rPr>
        <w:t>Capital Equipment</w:t>
      </w:r>
      <w:bookmarkEnd w:id="4"/>
      <w:r w:rsidRPr="0064083E">
        <w:rPr>
          <w:rFonts w:ascii="Calibri" w:eastAsia="Times New Roman" w:hAnsi="Calibri" w:cs="Calibri"/>
          <w:b/>
          <w:smallCaps/>
          <w:color w:val="943634" w:themeColor="accent2" w:themeShade="BF"/>
          <w:sz w:val="32"/>
          <w:szCs w:val="32"/>
        </w:rPr>
        <w:t xml:space="preserve"> </w:t>
      </w:r>
    </w:p>
    <w:p w:rsidR="00633758" w:rsidRPr="00663AE6" w:rsidRDefault="00633758" w:rsidP="00633758">
      <w:pPr>
        <w:spacing w:after="0" w:line="240" w:lineRule="auto"/>
        <w:rPr>
          <w:rFonts w:ascii="Calibri" w:eastAsia="Times New Roman" w:hAnsi="Calibri" w:cs="Calibri"/>
          <w:smallCaps/>
          <w:color w:val="943634" w:themeColor="accent2" w:themeShade="BF"/>
        </w:rPr>
      </w:pPr>
    </w:p>
    <w:p w:rsidR="00223954" w:rsidRPr="00223954" w:rsidRDefault="00633758" w:rsidP="00223954">
      <w:pPr>
        <w:pStyle w:val="ListParagraph"/>
        <w:numPr>
          <w:ilvl w:val="0"/>
          <w:numId w:val="17"/>
        </w:numPr>
        <w:spacing w:after="0" w:line="240" w:lineRule="auto"/>
        <w:rPr>
          <w:rFonts w:ascii="Calibri" w:eastAsia="Times New Roman" w:hAnsi="Calibri" w:cs="Calibri"/>
          <w:color w:val="000000"/>
        </w:rPr>
      </w:pPr>
      <w:r w:rsidRPr="00223954">
        <w:rPr>
          <w:rFonts w:ascii="Calibri" w:eastAsia="Times New Roman" w:hAnsi="Calibri" w:cs="Calibri"/>
          <w:color w:val="000000"/>
        </w:rPr>
        <w:t>Capital Equipment is defined as equipment costing $5,000</w:t>
      </w:r>
      <w:r w:rsidR="00223954" w:rsidRPr="00223954">
        <w:rPr>
          <w:rFonts w:ascii="Calibri" w:eastAsia="Times New Roman" w:hAnsi="Calibri" w:cs="Calibri"/>
          <w:color w:val="000000"/>
        </w:rPr>
        <w:t xml:space="preserve"> or more and having a useful life of more than one year (including any shipping charges).  Go </w:t>
      </w:r>
      <w:hyperlink r:id="rId45" w:history="1">
        <w:r w:rsidR="00223954" w:rsidRPr="00223954">
          <w:rPr>
            <w:rStyle w:val="Hyperlink"/>
            <w:rFonts w:ascii="Calibri" w:eastAsia="Times New Roman" w:hAnsi="Calibri" w:cs="Calibri"/>
            <w:b/>
          </w:rPr>
          <w:t>HERE</w:t>
        </w:r>
      </w:hyperlink>
      <w:r w:rsidR="00223954" w:rsidRPr="00223954">
        <w:rPr>
          <w:rFonts w:ascii="Calibri" w:eastAsia="Times New Roman" w:hAnsi="Calibri" w:cs="Calibri"/>
          <w:color w:val="000000"/>
        </w:rPr>
        <w:t xml:space="preserve"> for Vanderbilt’s Procedures for</w:t>
      </w:r>
      <w:r w:rsidR="00223954">
        <w:rPr>
          <w:rFonts w:ascii="Calibri" w:eastAsia="Times New Roman" w:hAnsi="Calibri" w:cs="Calibri"/>
          <w:color w:val="000000"/>
        </w:rPr>
        <w:t xml:space="preserve"> </w:t>
      </w:r>
      <w:r w:rsidR="00223954" w:rsidRPr="00223954">
        <w:rPr>
          <w:rFonts w:ascii="Calibri" w:eastAsia="Times New Roman" w:hAnsi="Calibri" w:cs="Calibri"/>
          <w:color w:val="000000"/>
        </w:rPr>
        <w:t>Acquisition, Management and Disposition</w:t>
      </w:r>
      <w:r w:rsidR="00223954">
        <w:rPr>
          <w:rFonts w:ascii="Calibri" w:eastAsia="Times New Roman" w:hAnsi="Calibri" w:cs="Calibri"/>
          <w:color w:val="000000"/>
        </w:rPr>
        <w:t xml:space="preserve"> of Capital Assets</w:t>
      </w:r>
      <w:r w:rsidR="00223954" w:rsidRPr="00223954">
        <w:rPr>
          <w:rFonts w:ascii="Calibri" w:eastAsia="Times New Roman" w:hAnsi="Calibri" w:cs="Calibri"/>
          <w:color w:val="000000"/>
        </w:rPr>
        <w:t xml:space="preserve">.  </w:t>
      </w:r>
    </w:p>
    <w:p w:rsidR="00633758" w:rsidRPr="00A67462" w:rsidRDefault="00223954" w:rsidP="00633758">
      <w:pPr>
        <w:pStyle w:val="ListParagraph"/>
        <w:numPr>
          <w:ilvl w:val="0"/>
          <w:numId w:val="17"/>
        </w:numPr>
        <w:spacing w:after="0" w:line="240" w:lineRule="auto"/>
      </w:pPr>
      <w:r>
        <w:rPr>
          <w:rFonts w:ascii="Calibri" w:eastAsia="Times New Roman" w:hAnsi="Calibri" w:cs="Calibri"/>
          <w:color w:val="000000"/>
        </w:rPr>
        <w:t>Once delivered</w:t>
      </w:r>
      <w:r w:rsidR="00A67462">
        <w:rPr>
          <w:rFonts w:ascii="Calibri" w:eastAsia="Times New Roman" w:hAnsi="Calibri" w:cs="Calibri"/>
          <w:color w:val="000000"/>
        </w:rPr>
        <w:t>/installed</w:t>
      </w:r>
      <w:r w:rsidR="00B0484A">
        <w:rPr>
          <w:rFonts w:ascii="Calibri" w:eastAsia="Times New Roman" w:hAnsi="Calibri" w:cs="Calibri"/>
          <w:color w:val="000000"/>
        </w:rPr>
        <w:t xml:space="preserve"> you will receive</w:t>
      </w:r>
      <w:r>
        <w:rPr>
          <w:rFonts w:ascii="Calibri" w:eastAsia="Times New Roman" w:hAnsi="Calibri" w:cs="Calibri"/>
          <w:color w:val="000000"/>
        </w:rPr>
        <w:t xml:space="preserve"> </w:t>
      </w:r>
      <w:r w:rsidR="00633758">
        <w:rPr>
          <w:rFonts w:ascii="Calibri" w:eastAsia="Times New Roman" w:hAnsi="Calibri" w:cs="Calibri"/>
          <w:color w:val="000000"/>
        </w:rPr>
        <w:t>a VU ID Tag (black/silver with number)</w:t>
      </w:r>
      <w:r>
        <w:rPr>
          <w:rFonts w:ascii="Calibri" w:eastAsia="Times New Roman" w:hAnsi="Calibri" w:cs="Calibri"/>
          <w:color w:val="000000"/>
        </w:rPr>
        <w:t xml:space="preserve"> from Asset Management</w:t>
      </w:r>
      <w:r w:rsidR="00633758">
        <w:rPr>
          <w:rFonts w:ascii="Calibri" w:eastAsia="Times New Roman" w:hAnsi="Calibri" w:cs="Calibri"/>
          <w:color w:val="000000"/>
        </w:rPr>
        <w:t xml:space="preserve">.  </w:t>
      </w:r>
    </w:p>
    <w:p w:rsidR="00782FC9" w:rsidRPr="00A67462" w:rsidRDefault="00A67462" w:rsidP="00A67462">
      <w:pPr>
        <w:pStyle w:val="ListParagraph"/>
        <w:numPr>
          <w:ilvl w:val="0"/>
          <w:numId w:val="17"/>
        </w:numPr>
        <w:spacing w:after="0" w:line="240" w:lineRule="auto"/>
        <w:rPr>
          <w:rFonts w:ascii="Calibri" w:eastAsia="Times New Roman" w:hAnsi="Calibri" w:cs="Calibri"/>
          <w:color w:val="000000"/>
        </w:rPr>
      </w:pPr>
      <w:r>
        <w:rPr>
          <w:rFonts w:ascii="Calibri" w:eastAsia="Times New Roman" w:hAnsi="Calibri" w:cs="Calibri"/>
          <w:color w:val="000000"/>
        </w:rPr>
        <w:t xml:space="preserve">Custodial Departments are responsible </w:t>
      </w:r>
      <w:r w:rsidRPr="00A67462">
        <w:rPr>
          <w:rFonts w:ascii="Calibri" w:eastAsia="Times New Roman" w:hAnsi="Calibri" w:cs="Calibri"/>
          <w:color w:val="000000"/>
        </w:rPr>
        <w:t>for the proper</w:t>
      </w:r>
      <w:r>
        <w:rPr>
          <w:rFonts w:ascii="Calibri" w:eastAsia="Times New Roman" w:hAnsi="Calibri" w:cs="Calibri"/>
          <w:color w:val="000000"/>
        </w:rPr>
        <w:t xml:space="preserve"> </w:t>
      </w:r>
      <w:r w:rsidRPr="00A67462">
        <w:rPr>
          <w:rFonts w:ascii="Calibri" w:eastAsia="Times New Roman" w:hAnsi="Calibri" w:cs="Calibri"/>
          <w:color w:val="000000"/>
        </w:rPr>
        <w:t>use and protection</w:t>
      </w:r>
      <w:r>
        <w:rPr>
          <w:rFonts w:ascii="Calibri" w:eastAsia="Times New Roman" w:hAnsi="Calibri" w:cs="Calibri"/>
          <w:color w:val="000000"/>
        </w:rPr>
        <w:t xml:space="preserve"> of the asset.  Guidelines are available in the Capital Asset link.</w:t>
      </w:r>
    </w:p>
    <w:p w:rsidR="00A67462" w:rsidRPr="00A67462" w:rsidRDefault="00633758" w:rsidP="00A67462">
      <w:pPr>
        <w:pStyle w:val="ListParagraph"/>
        <w:numPr>
          <w:ilvl w:val="0"/>
          <w:numId w:val="17"/>
        </w:numPr>
        <w:spacing w:after="0" w:line="240" w:lineRule="auto"/>
        <w:rPr>
          <w:b/>
          <w:smallCaps/>
          <w:color w:val="943634" w:themeColor="accent2" w:themeShade="BF"/>
          <w:sz w:val="32"/>
          <w:szCs w:val="32"/>
        </w:rPr>
      </w:pPr>
      <w:r w:rsidRPr="00633758">
        <w:rPr>
          <w:rFonts w:ascii="Calibri" w:eastAsia="Times New Roman" w:hAnsi="Calibri" w:cs="Calibri"/>
          <w:color w:val="000000"/>
        </w:rPr>
        <w:t>Periodic VU Finance Department inventories and/or Federal audits will require you to account for the location of this equipment.</w:t>
      </w:r>
    </w:p>
    <w:p w:rsidR="00AC0637" w:rsidRPr="00A67462" w:rsidRDefault="00223954" w:rsidP="00A67462">
      <w:pPr>
        <w:pStyle w:val="ListParagraph"/>
        <w:numPr>
          <w:ilvl w:val="0"/>
          <w:numId w:val="17"/>
        </w:numPr>
        <w:spacing w:after="0" w:line="240" w:lineRule="auto"/>
        <w:rPr>
          <w:b/>
          <w:smallCaps/>
          <w:color w:val="943634" w:themeColor="accent2" w:themeShade="BF"/>
          <w:sz w:val="32"/>
          <w:szCs w:val="32"/>
        </w:rPr>
      </w:pPr>
      <w:r>
        <w:t xml:space="preserve">For information on obtaining quotes </w:t>
      </w:r>
      <w:r w:rsidR="00A67462">
        <w:t xml:space="preserve">visit the </w:t>
      </w:r>
      <w:hyperlink r:id="rId46" w:history="1">
        <w:r w:rsidR="00782FC9" w:rsidRPr="00782FC9">
          <w:rPr>
            <w:rStyle w:val="Hyperlink"/>
          </w:rPr>
          <w:t>Research Procurement Website</w:t>
        </w:r>
      </w:hyperlink>
      <w:r w:rsidR="00A67462">
        <w:t xml:space="preserve"> and click the section </w:t>
      </w:r>
      <w:hyperlink r:id="rId47" w:history="1">
        <w:r w:rsidR="00A67462" w:rsidRPr="00A67462">
          <w:rPr>
            <w:color w:val="0000FF"/>
            <w:u w:val="single"/>
          </w:rPr>
          <w:t>Getting a Quote From a Supplier</w:t>
        </w:r>
      </w:hyperlink>
      <w:r w:rsidR="00A67462">
        <w:t>.</w:t>
      </w:r>
    </w:p>
    <w:p w:rsidR="00A67462" w:rsidRPr="00A67462" w:rsidRDefault="00A67462" w:rsidP="00A67462">
      <w:pPr>
        <w:pStyle w:val="ListParagraph"/>
        <w:spacing w:after="0" w:line="240" w:lineRule="auto"/>
        <w:ind w:left="360"/>
        <w:rPr>
          <w:b/>
          <w:smallCaps/>
          <w:color w:val="943634" w:themeColor="accent2" w:themeShade="BF"/>
          <w:sz w:val="32"/>
          <w:szCs w:val="32"/>
        </w:rPr>
      </w:pPr>
    </w:p>
    <w:p w:rsidR="00AC0637" w:rsidRPr="00AC0637" w:rsidRDefault="005E3121" w:rsidP="00AC0637">
      <w:pPr>
        <w:spacing w:after="0" w:line="240" w:lineRule="auto"/>
        <w:rPr>
          <w:b/>
          <w:smallCaps/>
          <w:color w:val="943634" w:themeColor="accent2" w:themeShade="BF"/>
          <w:sz w:val="32"/>
          <w:szCs w:val="32"/>
        </w:rPr>
      </w:pPr>
      <w:hyperlink r:id="rId48" w:history="1">
        <w:r w:rsidR="00AC0637" w:rsidRPr="00A67462">
          <w:rPr>
            <w:rStyle w:val="Hyperlink"/>
            <w:b/>
            <w:smallCaps/>
            <w:sz w:val="32"/>
            <w:szCs w:val="32"/>
          </w:rPr>
          <w:t>Guidelines Governing Minors in Labs</w:t>
        </w:r>
      </w:hyperlink>
      <w:r w:rsidR="00A67462">
        <w:rPr>
          <w:b/>
          <w:smallCaps/>
          <w:color w:val="943634" w:themeColor="accent2" w:themeShade="BF"/>
          <w:sz w:val="32"/>
          <w:szCs w:val="32"/>
        </w:rPr>
        <w:t xml:space="preserve"> </w:t>
      </w:r>
    </w:p>
    <w:p w:rsidR="00633758" w:rsidRPr="00633758" w:rsidRDefault="00633758" w:rsidP="00633758">
      <w:pPr>
        <w:spacing w:after="0" w:line="240" w:lineRule="auto"/>
        <w:ind w:left="360"/>
        <w:rPr>
          <w:b/>
          <w:smallCaps/>
          <w:color w:val="943634" w:themeColor="accent2" w:themeShade="BF"/>
          <w:sz w:val="28"/>
          <w:szCs w:val="28"/>
        </w:rPr>
      </w:pPr>
    </w:p>
    <w:p w:rsidR="000E1CFA" w:rsidRPr="0064083E" w:rsidRDefault="000E1CFA" w:rsidP="000E1CFA">
      <w:pPr>
        <w:spacing w:after="0" w:line="240" w:lineRule="auto"/>
        <w:rPr>
          <w:b/>
          <w:smallCaps/>
          <w:color w:val="943634" w:themeColor="accent2" w:themeShade="BF"/>
          <w:sz w:val="32"/>
          <w:szCs w:val="32"/>
        </w:rPr>
      </w:pPr>
      <w:bookmarkStart w:id="5" w:name="Lab"/>
      <w:r w:rsidRPr="0064083E">
        <w:rPr>
          <w:b/>
          <w:smallCaps/>
          <w:color w:val="943634" w:themeColor="accent2" w:themeShade="BF"/>
          <w:sz w:val="32"/>
          <w:szCs w:val="32"/>
        </w:rPr>
        <w:t>Lab re-location Procedures</w:t>
      </w:r>
    </w:p>
    <w:bookmarkEnd w:id="5"/>
    <w:p w:rsidR="000E1CFA" w:rsidRPr="00C926C5" w:rsidRDefault="000E1CFA" w:rsidP="000E1CFA">
      <w:pPr>
        <w:spacing w:after="0" w:line="240" w:lineRule="auto"/>
        <w:rPr>
          <w:b/>
          <w:smallCaps/>
        </w:rPr>
      </w:pPr>
    </w:p>
    <w:p w:rsidR="00930778" w:rsidRDefault="005E3121" w:rsidP="000E1CFA">
      <w:pPr>
        <w:pStyle w:val="ListParagraph"/>
        <w:numPr>
          <w:ilvl w:val="0"/>
          <w:numId w:val="15"/>
        </w:numPr>
        <w:spacing w:after="0" w:line="240" w:lineRule="auto"/>
        <w:rPr>
          <w:rFonts w:ascii="Calibri" w:eastAsia="Times New Roman" w:hAnsi="Calibri" w:cs="Calibri"/>
          <w:color w:val="000000"/>
        </w:rPr>
      </w:pPr>
      <w:hyperlink r:id="rId49" w:history="1">
        <w:r w:rsidR="000E1CFA" w:rsidRPr="00930778">
          <w:rPr>
            <w:rStyle w:val="Hyperlink"/>
            <w:rFonts w:ascii="Calibri" w:eastAsia="Times New Roman" w:hAnsi="Calibri" w:cs="Calibri"/>
          </w:rPr>
          <w:t xml:space="preserve">Lab Move Fact Sheet </w:t>
        </w:r>
        <w:r w:rsidR="00930778">
          <w:rPr>
            <w:rStyle w:val="Hyperlink"/>
            <w:rFonts w:ascii="Calibri" w:eastAsia="Times New Roman" w:hAnsi="Calibri" w:cs="Calibri"/>
          </w:rPr>
          <w:t>LINK</w:t>
        </w:r>
      </w:hyperlink>
    </w:p>
    <w:p w:rsidR="00930778" w:rsidRDefault="005E3121" w:rsidP="000E1CFA">
      <w:pPr>
        <w:pStyle w:val="ListParagraph"/>
        <w:numPr>
          <w:ilvl w:val="0"/>
          <w:numId w:val="15"/>
        </w:numPr>
        <w:spacing w:after="0" w:line="240" w:lineRule="auto"/>
        <w:rPr>
          <w:rFonts w:ascii="Calibri" w:eastAsia="Times New Roman" w:hAnsi="Calibri" w:cs="Calibri"/>
          <w:color w:val="000000"/>
        </w:rPr>
      </w:pPr>
      <w:hyperlink r:id="rId50" w:history="1">
        <w:r w:rsidR="000E1CFA" w:rsidRPr="00930778">
          <w:rPr>
            <w:rStyle w:val="Hyperlink"/>
            <w:rFonts w:ascii="Calibri" w:eastAsia="Times New Roman" w:hAnsi="Calibri" w:cs="Calibri"/>
          </w:rPr>
          <w:t xml:space="preserve">Moving chemicals to a new lab </w:t>
        </w:r>
        <w:r w:rsidR="00930778">
          <w:rPr>
            <w:rStyle w:val="Hyperlink"/>
            <w:rFonts w:ascii="Calibri" w:eastAsia="Times New Roman" w:hAnsi="Calibri" w:cs="Calibri"/>
          </w:rPr>
          <w:t>LINK</w:t>
        </w:r>
      </w:hyperlink>
      <w:r w:rsidR="000E1CFA" w:rsidRPr="00930778">
        <w:rPr>
          <w:rFonts w:ascii="Calibri" w:eastAsia="Times New Roman" w:hAnsi="Calibri" w:cs="Calibri"/>
          <w:color w:val="000000"/>
        </w:rPr>
        <w:t xml:space="preserve"> </w:t>
      </w:r>
    </w:p>
    <w:p w:rsidR="00930778" w:rsidRDefault="005E3121" w:rsidP="000E1CFA">
      <w:pPr>
        <w:pStyle w:val="ListParagraph"/>
        <w:numPr>
          <w:ilvl w:val="0"/>
          <w:numId w:val="15"/>
        </w:numPr>
        <w:spacing w:after="0" w:line="240" w:lineRule="auto"/>
        <w:rPr>
          <w:rFonts w:ascii="Calibri" w:eastAsia="Times New Roman" w:hAnsi="Calibri" w:cs="Calibri"/>
          <w:color w:val="000000"/>
        </w:rPr>
      </w:pPr>
      <w:hyperlink r:id="rId51" w:history="1">
        <w:r w:rsidR="000E1CFA" w:rsidRPr="00930778">
          <w:rPr>
            <w:rStyle w:val="Hyperlink"/>
            <w:rFonts w:ascii="Calibri" w:eastAsia="Times New Roman" w:hAnsi="Calibri" w:cs="Calibri"/>
          </w:rPr>
          <w:t xml:space="preserve">Preparing to vacate a lab </w:t>
        </w:r>
        <w:r w:rsidR="00930778">
          <w:rPr>
            <w:rStyle w:val="Hyperlink"/>
            <w:rFonts w:ascii="Calibri" w:eastAsia="Times New Roman" w:hAnsi="Calibri" w:cs="Calibri"/>
          </w:rPr>
          <w:t>LINK</w:t>
        </w:r>
      </w:hyperlink>
      <w:r w:rsidR="00930778" w:rsidRPr="00930778">
        <w:rPr>
          <w:rFonts w:ascii="Calibri" w:eastAsia="Times New Roman" w:hAnsi="Calibri" w:cs="Calibri"/>
          <w:color w:val="000000"/>
        </w:rPr>
        <w:t xml:space="preserve">  </w:t>
      </w:r>
      <w:r w:rsidR="000E1CFA" w:rsidRPr="00930778">
        <w:rPr>
          <w:rFonts w:ascii="Calibri" w:eastAsia="Times New Roman" w:hAnsi="Calibri" w:cs="Calibri"/>
          <w:color w:val="000000"/>
        </w:rPr>
        <w:t xml:space="preserve"> </w:t>
      </w:r>
    </w:p>
    <w:p w:rsidR="00930778" w:rsidRDefault="005E3121" w:rsidP="000E1CFA">
      <w:pPr>
        <w:pStyle w:val="ListParagraph"/>
        <w:numPr>
          <w:ilvl w:val="0"/>
          <w:numId w:val="15"/>
        </w:numPr>
        <w:spacing w:after="0" w:line="240" w:lineRule="auto"/>
        <w:rPr>
          <w:rFonts w:ascii="Calibri" w:eastAsia="Times New Roman" w:hAnsi="Calibri" w:cs="Calibri"/>
          <w:color w:val="000000"/>
        </w:rPr>
      </w:pPr>
      <w:hyperlink r:id="rId52" w:history="1">
        <w:r w:rsidR="000E1CFA" w:rsidRPr="00930778">
          <w:rPr>
            <w:rStyle w:val="Hyperlink"/>
            <w:rFonts w:ascii="Calibri" w:eastAsia="Times New Roman" w:hAnsi="Calibri" w:cs="Calibri"/>
          </w:rPr>
          <w:t>Mov</w:t>
        </w:r>
        <w:r w:rsidR="00930778">
          <w:rPr>
            <w:rStyle w:val="Hyperlink"/>
            <w:rFonts w:ascii="Calibri" w:eastAsia="Times New Roman" w:hAnsi="Calibri" w:cs="Calibri"/>
          </w:rPr>
          <w:t>ing radioactivity to a new lab LINK</w:t>
        </w:r>
      </w:hyperlink>
      <w:r w:rsidR="00930778" w:rsidRPr="00930778">
        <w:rPr>
          <w:rFonts w:ascii="Calibri" w:eastAsia="Times New Roman" w:hAnsi="Calibri" w:cs="Calibri"/>
          <w:color w:val="000000"/>
        </w:rPr>
        <w:t xml:space="preserve">  </w:t>
      </w:r>
      <w:r w:rsidR="000E1CFA" w:rsidRPr="00930778">
        <w:rPr>
          <w:rFonts w:ascii="Calibri" w:eastAsia="Times New Roman" w:hAnsi="Calibri" w:cs="Calibri"/>
          <w:color w:val="000000"/>
        </w:rPr>
        <w:t xml:space="preserve"> </w:t>
      </w:r>
    </w:p>
    <w:p w:rsidR="00930778" w:rsidRPr="002B5973" w:rsidRDefault="005E3121" w:rsidP="00930778">
      <w:pPr>
        <w:pStyle w:val="ListParagraph"/>
        <w:numPr>
          <w:ilvl w:val="0"/>
          <w:numId w:val="15"/>
        </w:numPr>
        <w:spacing w:after="0" w:line="240" w:lineRule="auto"/>
        <w:ind w:left="360"/>
        <w:rPr>
          <w:b/>
          <w:smallCaps/>
          <w:sz w:val="28"/>
          <w:szCs w:val="28"/>
        </w:rPr>
      </w:pPr>
      <w:hyperlink r:id="rId53" w:history="1">
        <w:r w:rsidR="000E1CFA" w:rsidRPr="002B5973">
          <w:rPr>
            <w:rStyle w:val="Hyperlink"/>
            <w:rFonts w:ascii="Calibri" w:eastAsia="Times New Roman" w:hAnsi="Calibri" w:cs="Calibri"/>
          </w:rPr>
          <w:t>Moving bi</w:t>
        </w:r>
        <w:r w:rsidR="00930778" w:rsidRPr="002B5973">
          <w:rPr>
            <w:rStyle w:val="Hyperlink"/>
            <w:rFonts w:ascii="Calibri" w:eastAsia="Times New Roman" w:hAnsi="Calibri" w:cs="Calibri"/>
          </w:rPr>
          <w:t>ological material to a new lab LINK</w:t>
        </w:r>
      </w:hyperlink>
    </w:p>
    <w:p w:rsidR="00283273" w:rsidRDefault="00283273" w:rsidP="000E1CFA">
      <w:pPr>
        <w:spacing w:after="0" w:line="240" w:lineRule="auto"/>
        <w:rPr>
          <w:b/>
          <w:smallCaps/>
          <w:color w:val="943634" w:themeColor="accent2" w:themeShade="BF"/>
          <w:sz w:val="32"/>
          <w:szCs w:val="32"/>
        </w:rPr>
      </w:pPr>
      <w:bookmarkStart w:id="6" w:name="LabClosureProcedures"/>
      <w:bookmarkEnd w:id="6"/>
    </w:p>
    <w:p w:rsidR="000E1CFA" w:rsidRPr="0064083E" w:rsidRDefault="000E1CFA" w:rsidP="000E1CFA">
      <w:pPr>
        <w:spacing w:after="0" w:line="240" w:lineRule="auto"/>
        <w:rPr>
          <w:b/>
          <w:smallCaps/>
          <w:color w:val="943634" w:themeColor="accent2" w:themeShade="BF"/>
          <w:sz w:val="32"/>
          <w:szCs w:val="32"/>
        </w:rPr>
      </w:pPr>
      <w:r w:rsidRPr="0064083E">
        <w:rPr>
          <w:b/>
          <w:smallCaps/>
          <w:color w:val="943634" w:themeColor="accent2" w:themeShade="BF"/>
          <w:sz w:val="32"/>
          <w:szCs w:val="32"/>
        </w:rPr>
        <w:t>Lab Closure Procedures</w:t>
      </w:r>
    </w:p>
    <w:p w:rsidR="000E1CFA" w:rsidRDefault="000E1CFA" w:rsidP="000E1CFA">
      <w:pPr>
        <w:spacing w:after="0" w:line="240" w:lineRule="auto"/>
        <w:rPr>
          <w:smallCaps/>
        </w:rPr>
      </w:pPr>
    </w:p>
    <w:p w:rsidR="00BC1FE3" w:rsidRPr="00BC1FE3" w:rsidRDefault="002E616A" w:rsidP="000E1CFA">
      <w:pPr>
        <w:pStyle w:val="ListParagraph"/>
        <w:numPr>
          <w:ilvl w:val="0"/>
          <w:numId w:val="16"/>
        </w:numPr>
        <w:spacing w:after="0" w:line="240" w:lineRule="auto"/>
        <w:rPr>
          <w:rFonts w:ascii="Calibri" w:eastAsia="Times New Roman" w:hAnsi="Calibri" w:cs="Calibri"/>
          <w:color w:val="000000"/>
        </w:rPr>
      </w:pPr>
      <w:r>
        <w:t>The PI is</w:t>
      </w:r>
      <w:r w:rsidR="000E1CFA">
        <w:t xml:space="preserve"> responsible for leaving </w:t>
      </w:r>
      <w:r>
        <w:t>the</w:t>
      </w:r>
      <w:r w:rsidR="000E1CFA">
        <w:t xml:space="preserve"> lab in a safe condition </w:t>
      </w:r>
      <w:r>
        <w:t>prior to</w:t>
      </w:r>
      <w:r w:rsidR="000E1CFA">
        <w:t xml:space="preserve"> vacat</w:t>
      </w:r>
      <w:r>
        <w:t>ing</w:t>
      </w:r>
      <w:r w:rsidR="000E1CFA">
        <w:t xml:space="preserve"> the premises. This </w:t>
      </w:r>
      <w:hyperlink r:id="rId54" w:anchor="3months" w:history="1">
        <w:r w:rsidR="00F80876">
          <w:rPr>
            <w:rStyle w:val="Hyperlink"/>
          </w:rPr>
          <w:t>Lab Close Out G</w:t>
        </w:r>
        <w:r w:rsidR="000E1CFA" w:rsidRPr="00BC1FE3">
          <w:rPr>
            <w:rStyle w:val="Hyperlink"/>
          </w:rPr>
          <w:t>uideline</w:t>
        </w:r>
      </w:hyperlink>
      <w:r w:rsidR="000E1CFA">
        <w:t xml:space="preserve"> outlines </w:t>
      </w:r>
      <w:r>
        <w:t>the</w:t>
      </w:r>
      <w:r w:rsidR="000E1CFA">
        <w:t xml:space="preserve"> responsibilities in th</w:t>
      </w:r>
      <w:r w:rsidR="00BC1FE3">
        <w:t>e Laboratory Close Out Process.</w:t>
      </w:r>
    </w:p>
    <w:p w:rsidR="00DE1B4E" w:rsidRPr="009D3D48" w:rsidRDefault="000E1CFA" w:rsidP="00DE1B4E">
      <w:pPr>
        <w:pStyle w:val="ListParagraph"/>
        <w:numPr>
          <w:ilvl w:val="0"/>
          <w:numId w:val="16"/>
        </w:numPr>
        <w:spacing w:after="0" w:line="240" w:lineRule="auto"/>
        <w:rPr>
          <w:b/>
          <w:smallCaps/>
          <w:sz w:val="28"/>
          <w:szCs w:val="28"/>
        </w:rPr>
      </w:pPr>
      <w:r w:rsidRPr="00BC1FE3">
        <w:rPr>
          <w:rFonts w:ascii="Calibri" w:eastAsia="Times New Roman" w:hAnsi="Calibri" w:cs="Calibri"/>
          <w:color w:val="000000"/>
        </w:rPr>
        <w:t xml:space="preserve">Work with the VU Health &amp; Safety Department to ensure that all chemicals are properly disposed of and the lab de-contaminated.  </w:t>
      </w:r>
      <w:hyperlink r:id="rId55" w:history="1">
        <w:r w:rsidR="002E616A">
          <w:rPr>
            <w:rStyle w:val="Hyperlink"/>
            <w:rFonts w:ascii="Calibri" w:eastAsia="Times New Roman" w:hAnsi="Calibri" w:cs="Calibri"/>
          </w:rPr>
          <w:t>Chemical Waste Pick-up Request</w:t>
        </w:r>
      </w:hyperlink>
      <w:r w:rsidR="00DE1B4E">
        <w:rPr>
          <w:rStyle w:val="Hyperlink"/>
          <w:rFonts w:ascii="Calibri" w:eastAsia="Times New Roman" w:hAnsi="Calibri" w:cs="Calibri"/>
        </w:rPr>
        <w:t>.</w:t>
      </w:r>
      <w:r w:rsidR="00DE1B4E" w:rsidRPr="00DE1B4E">
        <w:rPr>
          <w:rStyle w:val="Hyperlink"/>
          <w:rFonts w:ascii="Calibri" w:eastAsia="Times New Roman" w:hAnsi="Calibri" w:cs="Calibri"/>
          <w:u w:val="none"/>
        </w:rPr>
        <w:t xml:space="preserve">    </w:t>
      </w:r>
      <w:r w:rsidRPr="00BC1FE3">
        <w:rPr>
          <w:rFonts w:ascii="Calibri" w:eastAsia="Times New Roman" w:hAnsi="Calibri" w:cs="Calibri"/>
          <w:color w:val="000000"/>
        </w:rPr>
        <w:t xml:space="preserve"> </w:t>
      </w:r>
      <w:hyperlink r:id="rId56" w:history="1">
        <w:r w:rsidR="002E616A">
          <w:rPr>
            <w:rStyle w:val="Hyperlink"/>
            <w:rFonts w:ascii="Calibri" w:eastAsia="Times New Roman" w:hAnsi="Calibri" w:cs="Calibri"/>
          </w:rPr>
          <w:t>Biological Waste Disposal Information</w:t>
        </w:r>
      </w:hyperlink>
      <w:r w:rsidR="00DE1B4E" w:rsidRPr="004E2462">
        <w:rPr>
          <w:rFonts w:ascii="Calibri" w:eastAsia="Times New Roman" w:hAnsi="Calibri" w:cs="Calibri"/>
          <w:color w:val="000000"/>
        </w:rPr>
        <w:t xml:space="preserve">  </w:t>
      </w:r>
    </w:p>
    <w:p w:rsidR="000E1CFA" w:rsidRPr="00DE1B4E" w:rsidRDefault="000E1CFA" w:rsidP="00DE1B4E">
      <w:pPr>
        <w:spacing w:after="0" w:line="240" w:lineRule="auto"/>
        <w:rPr>
          <w:rFonts w:ascii="Calibri" w:eastAsia="Times New Roman" w:hAnsi="Calibri" w:cs="Calibri"/>
          <w:color w:val="000000"/>
        </w:rPr>
      </w:pPr>
    </w:p>
    <w:p w:rsidR="009D3D48" w:rsidRDefault="009D3D48">
      <w:pPr>
        <w:rPr>
          <w:b/>
          <w:smallCaps/>
          <w:sz w:val="28"/>
          <w:szCs w:val="28"/>
        </w:rPr>
      </w:pPr>
      <w:r>
        <w:rPr>
          <w:b/>
          <w:smallCaps/>
          <w:sz w:val="28"/>
          <w:szCs w:val="28"/>
        </w:rPr>
        <w:br w:type="page"/>
      </w:r>
    </w:p>
    <w:tbl>
      <w:tblPr>
        <w:tblW w:w="10638" w:type="dxa"/>
        <w:tblInd w:w="-342" w:type="dxa"/>
        <w:tblLayout w:type="fixed"/>
        <w:tblLook w:val="04A0" w:firstRow="1" w:lastRow="0" w:firstColumn="1" w:lastColumn="0" w:noHBand="0" w:noVBand="1"/>
      </w:tblPr>
      <w:tblGrid>
        <w:gridCol w:w="3780"/>
        <w:gridCol w:w="3420"/>
        <w:gridCol w:w="3420"/>
        <w:gridCol w:w="18"/>
      </w:tblGrid>
      <w:tr w:rsidR="00022B93" w:rsidRPr="006431C7" w:rsidTr="00986872">
        <w:trPr>
          <w:trHeight w:val="455"/>
        </w:trPr>
        <w:tc>
          <w:tcPr>
            <w:tcW w:w="10638" w:type="dxa"/>
            <w:gridSpan w:val="4"/>
            <w:tcBorders>
              <w:top w:val="nil"/>
              <w:left w:val="nil"/>
              <w:right w:val="nil"/>
            </w:tcBorders>
            <w:shd w:val="clear" w:color="000000" w:fill="D9D9D9"/>
            <w:noWrap/>
            <w:vAlign w:val="center"/>
            <w:hideMark/>
          </w:tcPr>
          <w:p w:rsidR="000F069E" w:rsidRPr="000F069E" w:rsidRDefault="000F069E" w:rsidP="000F069E">
            <w:pPr>
              <w:spacing w:after="0" w:line="240" w:lineRule="auto"/>
              <w:rPr>
                <w:rFonts w:ascii="Calibri" w:eastAsia="Times New Roman" w:hAnsi="Calibri" w:cs="Calibri"/>
                <w:b/>
                <w:bCs/>
                <w:color w:val="000000"/>
                <w:sz w:val="8"/>
                <w:szCs w:val="8"/>
              </w:rPr>
            </w:pPr>
          </w:p>
          <w:p w:rsidR="00022B93" w:rsidRPr="006431C7" w:rsidRDefault="00022B93" w:rsidP="00986872">
            <w:pPr>
              <w:spacing w:after="0" w:line="240" w:lineRule="auto"/>
              <w:rPr>
                <w:rFonts w:ascii="Calibri" w:eastAsia="Times New Roman" w:hAnsi="Calibri" w:cs="Calibri"/>
                <w:b/>
                <w:bCs/>
                <w:color w:val="000000"/>
                <w:sz w:val="8"/>
                <w:szCs w:val="8"/>
              </w:rPr>
            </w:pPr>
            <w:bookmarkStart w:id="7" w:name="favorite"/>
            <w:bookmarkEnd w:id="7"/>
            <w:r w:rsidRPr="006431C7">
              <w:rPr>
                <w:rFonts w:ascii="Calibri" w:eastAsia="Times New Roman" w:hAnsi="Calibri" w:cs="Calibri"/>
                <w:b/>
                <w:bCs/>
                <w:color w:val="000000"/>
                <w:sz w:val="32"/>
                <w:szCs w:val="32"/>
              </w:rPr>
              <w:t>FAVORITE CONTACTS and LINKS</w:t>
            </w:r>
          </w:p>
        </w:tc>
      </w:tr>
      <w:tr w:rsidR="005A61CA" w:rsidRPr="006431C7" w:rsidTr="005F46E2">
        <w:trPr>
          <w:trHeight w:val="397"/>
        </w:trPr>
        <w:tc>
          <w:tcPr>
            <w:tcW w:w="3780" w:type="dxa"/>
            <w:tcBorders>
              <w:top w:val="single" w:sz="4" w:space="0" w:color="auto"/>
              <w:left w:val="nil"/>
              <w:bottom w:val="single" w:sz="4" w:space="0" w:color="auto"/>
            </w:tcBorders>
            <w:shd w:val="clear" w:color="auto" w:fill="auto"/>
            <w:vAlign w:val="center"/>
            <w:hideMark/>
          </w:tcPr>
          <w:p w:rsidR="001E5F29" w:rsidRPr="006431C7" w:rsidRDefault="005E3121" w:rsidP="005F46E2">
            <w:pPr>
              <w:spacing w:after="0" w:line="240" w:lineRule="auto"/>
              <w:rPr>
                <w:rFonts w:ascii="Calibri" w:eastAsia="Times New Roman" w:hAnsi="Calibri" w:cs="Calibri"/>
                <w:bCs/>
                <w:color w:val="000000"/>
              </w:rPr>
            </w:pPr>
            <w:hyperlink r:id="rId57" w:history="1">
              <w:r w:rsidR="006431C7" w:rsidRPr="001E5F29">
                <w:rPr>
                  <w:rStyle w:val="Hyperlink"/>
                  <w:rFonts w:ascii="Calibri" w:eastAsia="Times New Roman" w:hAnsi="Calibri" w:cs="Calibri"/>
                  <w:bCs/>
                </w:rPr>
                <w:t>Delta Operations Center</w:t>
              </w:r>
            </w:hyperlink>
          </w:p>
        </w:tc>
        <w:tc>
          <w:tcPr>
            <w:tcW w:w="3420" w:type="dxa"/>
            <w:tcBorders>
              <w:top w:val="single" w:sz="4" w:space="0" w:color="auto"/>
              <w:bottom w:val="single" w:sz="4" w:space="0" w:color="auto"/>
            </w:tcBorders>
            <w:shd w:val="clear" w:color="auto" w:fill="auto"/>
            <w:noWrap/>
            <w:vAlign w:val="center"/>
            <w:hideMark/>
          </w:tcPr>
          <w:p w:rsidR="005A61CA" w:rsidRPr="006431C7" w:rsidRDefault="005A61CA" w:rsidP="005F46E2">
            <w:pPr>
              <w:spacing w:after="0" w:line="240" w:lineRule="auto"/>
              <w:rPr>
                <w:rFonts w:ascii="Calibri" w:eastAsia="Times New Roman" w:hAnsi="Calibri" w:cs="Calibri"/>
                <w:color w:val="000000"/>
              </w:rPr>
            </w:pPr>
          </w:p>
        </w:tc>
        <w:tc>
          <w:tcPr>
            <w:tcW w:w="3438" w:type="dxa"/>
            <w:gridSpan w:val="2"/>
            <w:tcBorders>
              <w:top w:val="single" w:sz="4" w:space="0" w:color="auto"/>
              <w:bottom w:val="single" w:sz="4" w:space="0" w:color="auto"/>
              <w:right w:val="nil"/>
            </w:tcBorders>
            <w:shd w:val="clear" w:color="auto" w:fill="auto"/>
            <w:vAlign w:val="center"/>
            <w:hideMark/>
          </w:tcPr>
          <w:p w:rsidR="005A61CA" w:rsidRPr="006431C7" w:rsidRDefault="006431C7" w:rsidP="005F46E2">
            <w:pPr>
              <w:spacing w:after="0" w:line="240" w:lineRule="auto"/>
              <w:rPr>
                <w:rFonts w:ascii="Calibri" w:eastAsia="Times New Roman" w:hAnsi="Calibri" w:cs="Calibri"/>
                <w:color w:val="000000"/>
              </w:rPr>
            </w:pPr>
            <w:r w:rsidRPr="006431C7">
              <w:rPr>
                <w:rFonts w:ascii="Calibri" w:eastAsia="Times New Roman" w:hAnsi="Calibri" w:cs="Calibri"/>
                <w:color w:val="000000"/>
              </w:rPr>
              <w:t>3-0127</w:t>
            </w:r>
          </w:p>
        </w:tc>
      </w:tr>
      <w:tr w:rsidR="00BC721A" w:rsidRPr="006431C7" w:rsidTr="008E3193">
        <w:trPr>
          <w:trHeight w:val="288"/>
        </w:trPr>
        <w:tc>
          <w:tcPr>
            <w:tcW w:w="3780" w:type="dxa"/>
            <w:tcBorders>
              <w:top w:val="single" w:sz="4" w:space="0" w:color="auto"/>
              <w:left w:val="nil"/>
              <w:bottom w:val="single" w:sz="4" w:space="0" w:color="auto"/>
            </w:tcBorders>
            <w:shd w:val="clear" w:color="auto" w:fill="auto"/>
          </w:tcPr>
          <w:p w:rsidR="00BC721A" w:rsidRDefault="005E3121" w:rsidP="009D3D48">
            <w:pPr>
              <w:spacing w:after="0" w:line="240" w:lineRule="auto"/>
            </w:pPr>
            <w:hyperlink r:id="rId58" w:history="1">
              <w:r w:rsidR="00BC721A" w:rsidRPr="00BC721A">
                <w:rPr>
                  <w:rStyle w:val="Hyperlink"/>
                </w:rPr>
                <w:t>LabAlert</w:t>
              </w:r>
            </w:hyperlink>
            <w:r w:rsidR="00BC721A">
              <w:t xml:space="preserve">   sign up for the alerts</w:t>
            </w:r>
          </w:p>
        </w:tc>
        <w:tc>
          <w:tcPr>
            <w:tcW w:w="6858" w:type="dxa"/>
            <w:gridSpan w:val="3"/>
            <w:tcBorders>
              <w:top w:val="single" w:sz="4" w:space="0" w:color="auto"/>
              <w:bottom w:val="single" w:sz="4" w:space="0" w:color="auto"/>
            </w:tcBorders>
            <w:shd w:val="clear" w:color="auto" w:fill="auto"/>
            <w:noWrap/>
          </w:tcPr>
          <w:p w:rsidR="00BC721A" w:rsidRDefault="00BC721A" w:rsidP="009D3D48">
            <w:pPr>
              <w:spacing w:after="0" w:line="240" w:lineRule="auto"/>
              <w:rPr>
                <w:rFonts w:ascii="Calibri" w:eastAsia="Times New Roman" w:hAnsi="Calibri" w:cs="Calibri"/>
                <w:color w:val="000000"/>
              </w:rPr>
            </w:pPr>
            <w:r>
              <w:rPr>
                <w:rFonts w:ascii="Calibri" w:eastAsia="Times New Roman" w:hAnsi="Calibri" w:cs="Calibri"/>
                <w:color w:val="000000"/>
              </w:rPr>
              <w:t>Critical Info &amp; real time notification in the event of critical system outages</w:t>
            </w:r>
          </w:p>
        </w:tc>
      </w:tr>
      <w:tr w:rsidR="005A61CA" w:rsidRPr="006431C7" w:rsidTr="0007614E">
        <w:trPr>
          <w:trHeight w:val="288"/>
        </w:trPr>
        <w:tc>
          <w:tcPr>
            <w:tcW w:w="3780" w:type="dxa"/>
            <w:tcBorders>
              <w:top w:val="single" w:sz="4" w:space="0" w:color="auto"/>
              <w:left w:val="nil"/>
              <w:bottom w:val="single" w:sz="4" w:space="0" w:color="auto"/>
            </w:tcBorders>
            <w:shd w:val="clear" w:color="auto" w:fill="auto"/>
            <w:hideMark/>
          </w:tcPr>
          <w:p w:rsidR="001E5F29" w:rsidRPr="006431C7" w:rsidRDefault="005E3121" w:rsidP="009D3D48">
            <w:pPr>
              <w:spacing w:after="0" w:line="240" w:lineRule="auto"/>
              <w:rPr>
                <w:rFonts w:ascii="Calibri" w:eastAsia="Times New Roman" w:hAnsi="Calibri" w:cs="Calibri"/>
                <w:bCs/>
                <w:color w:val="000000"/>
              </w:rPr>
            </w:pPr>
            <w:hyperlink r:id="rId59" w:history="1">
              <w:r w:rsidR="006431C7" w:rsidRPr="001E5F29">
                <w:rPr>
                  <w:rStyle w:val="Hyperlink"/>
                  <w:rFonts w:ascii="Calibri" w:eastAsia="Times New Roman" w:hAnsi="Calibri" w:cs="Calibri"/>
                  <w:bCs/>
                </w:rPr>
                <w:t>Surplus &amp; Storage</w:t>
              </w:r>
            </w:hyperlink>
          </w:p>
        </w:tc>
        <w:tc>
          <w:tcPr>
            <w:tcW w:w="3420" w:type="dxa"/>
            <w:tcBorders>
              <w:top w:val="single" w:sz="4" w:space="0" w:color="auto"/>
              <w:bottom w:val="single" w:sz="4" w:space="0" w:color="auto"/>
            </w:tcBorders>
            <w:shd w:val="clear" w:color="auto" w:fill="auto"/>
            <w:noWrap/>
            <w:hideMark/>
          </w:tcPr>
          <w:p w:rsidR="005A61CA" w:rsidRPr="006431C7" w:rsidRDefault="006431C7" w:rsidP="009D3D48">
            <w:pPr>
              <w:spacing w:after="0" w:line="240" w:lineRule="auto"/>
              <w:rPr>
                <w:rFonts w:ascii="Calibri" w:eastAsia="Times New Roman" w:hAnsi="Calibri" w:cs="Calibri"/>
                <w:color w:val="000000"/>
              </w:rPr>
            </w:pPr>
            <w:r w:rsidRPr="006431C7">
              <w:rPr>
                <w:rFonts w:ascii="Calibri" w:eastAsia="Times New Roman" w:hAnsi="Calibri" w:cs="Calibri"/>
                <w:color w:val="000000"/>
              </w:rPr>
              <w:t>700 Fort Negley Ct.</w:t>
            </w:r>
          </w:p>
        </w:tc>
        <w:tc>
          <w:tcPr>
            <w:tcW w:w="3438" w:type="dxa"/>
            <w:gridSpan w:val="2"/>
            <w:tcBorders>
              <w:top w:val="single" w:sz="4" w:space="0" w:color="auto"/>
              <w:bottom w:val="single" w:sz="4" w:space="0" w:color="auto"/>
              <w:right w:val="nil"/>
            </w:tcBorders>
            <w:shd w:val="clear" w:color="auto" w:fill="auto"/>
            <w:hideMark/>
          </w:tcPr>
          <w:p w:rsidR="005A61CA" w:rsidRPr="006431C7" w:rsidRDefault="001E5F29" w:rsidP="009D3D48">
            <w:pPr>
              <w:spacing w:after="0" w:line="240" w:lineRule="auto"/>
              <w:rPr>
                <w:rFonts w:ascii="Calibri" w:eastAsia="Times New Roman" w:hAnsi="Calibri" w:cs="Calibri"/>
                <w:color w:val="000000"/>
              </w:rPr>
            </w:pPr>
            <w:r>
              <w:rPr>
                <w:rFonts w:ascii="Calibri" w:eastAsia="Times New Roman" w:hAnsi="Calibri" w:cs="Calibri"/>
                <w:color w:val="000000"/>
              </w:rPr>
              <w:t>6-4626</w:t>
            </w:r>
            <w:r w:rsidR="006431C7" w:rsidRPr="006431C7">
              <w:rPr>
                <w:rFonts w:ascii="Calibri" w:eastAsia="Times New Roman" w:hAnsi="Calibri" w:cs="Calibri"/>
                <w:color w:val="000000"/>
              </w:rPr>
              <w:t xml:space="preserve">  </w:t>
            </w:r>
          </w:p>
        </w:tc>
      </w:tr>
      <w:tr w:rsidR="00AC0637" w:rsidRPr="006431C7" w:rsidTr="0007614E">
        <w:trPr>
          <w:trHeight w:val="288"/>
        </w:trPr>
        <w:tc>
          <w:tcPr>
            <w:tcW w:w="3780" w:type="dxa"/>
            <w:tcBorders>
              <w:top w:val="single" w:sz="4" w:space="0" w:color="auto"/>
              <w:left w:val="nil"/>
              <w:bottom w:val="single" w:sz="4" w:space="0" w:color="auto"/>
            </w:tcBorders>
            <w:shd w:val="clear" w:color="auto" w:fill="auto"/>
          </w:tcPr>
          <w:p w:rsidR="00AC0637" w:rsidRDefault="005E3121" w:rsidP="009D3D48">
            <w:pPr>
              <w:spacing w:after="0" w:line="240" w:lineRule="auto"/>
            </w:pPr>
            <w:hyperlink r:id="rId60" w:history="1">
              <w:r w:rsidR="00AC0637" w:rsidRPr="00AC0637">
                <w:rPr>
                  <w:rStyle w:val="Hyperlink"/>
                </w:rPr>
                <w:t>Guidelines Governing Minors in Labs</w:t>
              </w:r>
            </w:hyperlink>
          </w:p>
        </w:tc>
        <w:tc>
          <w:tcPr>
            <w:tcW w:w="3420" w:type="dxa"/>
            <w:tcBorders>
              <w:top w:val="single" w:sz="4" w:space="0" w:color="auto"/>
              <w:bottom w:val="single" w:sz="4" w:space="0" w:color="auto"/>
            </w:tcBorders>
            <w:shd w:val="clear" w:color="auto" w:fill="auto"/>
            <w:noWrap/>
          </w:tcPr>
          <w:p w:rsidR="00AC0637" w:rsidRPr="006431C7" w:rsidRDefault="00AC0637" w:rsidP="009D3D48">
            <w:pPr>
              <w:spacing w:after="0" w:line="240" w:lineRule="auto"/>
              <w:rPr>
                <w:rFonts w:ascii="Calibri" w:eastAsia="Times New Roman" w:hAnsi="Calibri" w:cs="Calibri"/>
                <w:color w:val="000000"/>
              </w:rPr>
            </w:pPr>
          </w:p>
        </w:tc>
        <w:tc>
          <w:tcPr>
            <w:tcW w:w="3438" w:type="dxa"/>
            <w:gridSpan w:val="2"/>
            <w:tcBorders>
              <w:top w:val="single" w:sz="4" w:space="0" w:color="auto"/>
              <w:bottom w:val="single" w:sz="4" w:space="0" w:color="auto"/>
              <w:right w:val="nil"/>
            </w:tcBorders>
            <w:shd w:val="clear" w:color="auto" w:fill="auto"/>
          </w:tcPr>
          <w:p w:rsidR="00AC0637" w:rsidRDefault="00AC0637" w:rsidP="009D3D48">
            <w:pPr>
              <w:spacing w:after="0" w:line="240" w:lineRule="auto"/>
              <w:rPr>
                <w:rFonts w:ascii="Calibri" w:eastAsia="Times New Roman" w:hAnsi="Calibri" w:cs="Calibri"/>
                <w:color w:val="000000"/>
              </w:rPr>
            </w:pPr>
          </w:p>
        </w:tc>
      </w:tr>
      <w:tr w:rsidR="005A61CA" w:rsidRPr="006431C7" w:rsidTr="0007614E">
        <w:trPr>
          <w:gridAfter w:val="1"/>
          <w:wAfter w:w="18" w:type="dxa"/>
          <w:trHeight w:val="344"/>
        </w:trPr>
        <w:tc>
          <w:tcPr>
            <w:tcW w:w="3780" w:type="dxa"/>
            <w:tcBorders>
              <w:top w:val="single" w:sz="4" w:space="0" w:color="auto"/>
              <w:left w:val="nil"/>
              <w:bottom w:val="single" w:sz="4" w:space="0" w:color="auto"/>
            </w:tcBorders>
            <w:shd w:val="clear" w:color="auto" w:fill="auto"/>
            <w:hideMark/>
          </w:tcPr>
          <w:p w:rsidR="005A61CA" w:rsidRPr="001E5F29" w:rsidRDefault="005E3121" w:rsidP="001E5F29">
            <w:pPr>
              <w:spacing w:after="0" w:line="240" w:lineRule="auto"/>
              <w:rPr>
                <w:rFonts w:ascii="Calibri" w:eastAsia="Times New Roman" w:hAnsi="Calibri" w:cs="Calibri"/>
                <w:bCs/>
                <w:color w:val="000000"/>
              </w:rPr>
            </w:pPr>
            <w:hyperlink r:id="rId61" w:history="1">
              <w:r w:rsidR="005A61CA" w:rsidRPr="001E5F29">
                <w:rPr>
                  <w:rStyle w:val="Hyperlink"/>
                  <w:rFonts w:ascii="Calibri" w:eastAsia="Times New Roman" w:hAnsi="Calibri" w:cs="Calibri"/>
                  <w:bCs/>
                </w:rPr>
                <w:t>Surplus Equipment Store</w:t>
              </w:r>
            </w:hyperlink>
          </w:p>
        </w:tc>
        <w:tc>
          <w:tcPr>
            <w:tcW w:w="3420" w:type="dxa"/>
            <w:tcBorders>
              <w:top w:val="single" w:sz="4" w:space="0" w:color="auto"/>
              <w:bottom w:val="single" w:sz="4" w:space="0" w:color="auto"/>
            </w:tcBorders>
            <w:shd w:val="clear" w:color="auto" w:fill="auto"/>
          </w:tcPr>
          <w:p w:rsidR="005A61CA" w:rsidRPr="006431C7" w:rsidRDefault="005A61CA" w:rsidP="001E5F29">
            <w:pPr>
              <w:spacing w:after="0" w:line="240" w:lineRule="auto"/>
              <w:rPr>
                <w:rFonts w:ascii="Calibri" w:eastAsia="Times New Roman" w:hAnsi="Calibri" w:cs="Calibri"/>
                <w:color w:val="000000"/>
              </w:rPr>
            </w:pPr>
            <w:r w:rsidRPr="006431C7">
              <w:rPr>
                <w:rFonts w:ascii="Calibri" w:eastAsia="Times New Roman" w:hAnsi="Calibri" w:cs="Calibri"/>
                <w:color w:val="000000"/>
              </w:rPr>
              <w:t> </w:t>
            </w:r>
          </w:p>
        </w:tc>
        <w:tc>
          <w:tcPr>
            <w:tcW w:w="3420" w:type="dxa"/>
            <w:tcBorders>
              <w:top w:val="single" w:sz="4" w:space="0" w:color="auto"/>
              <w:bottom w:val="single" w:sz="4" w:space="0" w:color="auto"/>
              <w:right w:val="nil"/>
            </w:tcBorders>
            <w:shd w:val="clear" w:color="auto" w:fill="auto"/>
            <w:hideMark/>
          </w:tcPr>
          <w:p w:rsidR="005A61CA" w:rsidRPr="006431C7" w:rsidRDefault="005A61CA" w:rsidP="001E5F29">
            <w:pPr>
              <w:spacing w:after="0" w:line="240" w:lineRule="auto"/>
              <w:rPr>
                <w:rFonts w:ascii="Calibri" w:eastAsia="Times New Roman" w:hAnsi="Calibri" w:cs="Calibri"/>
                <w:color w:val="0000FF"/>
                <w:u w:val="single"/>
              </w:rPr>
            </w:pPr>
          </w:p>
        </w:tc>
      </w:tr>
      <w:tr w:rsidR="005A61CA" w:rsidRPr="006431C7" w:rsidTr="0007614E">
        <w:trPr>
          <w:trHeight w:val="288"/>
        </w:trPr>
        <w:tc>
          <w:tcPr>
            <w:tcW w:w="3780" w:type="dxa"/>
            <w:tcBorders>
              <w:top w:val="single" w:sz="4" w:space="0" w:color="auto"/>
              <w:left w:val="nil"/>
              <w:bottom w:val="single" w:sz="4" w:space="0" w:color="auto"/>
            </w:tcBorders>
            <w:shd w:val="clear" w:color="auto" w:fill="auto"/>
            <w:hideMark/>
          </w:tcPr>
          <w:p w:rsidR="005A61CA" w:rsidRPr="006431C7" w:rsidRDefault="006431C7" w:rsidP="009D3D48">
            <w:pPr>
              <w:spacing w:after="0" w:line="240" w:lineRule="auto"/>
              <w:rPr>
                <w:rFonts w:ascii="Calibri" w:eastAsia="Times New Roman" w:hAnsi="Calibri" w:cs="Calibri"/>
                <w:bCs/>
                <w:color w:val="000000"/>
              </w:rPr>
            </w:pPr>
            <w:r w:rsidRPr="006431C7">
              <w:rPr>
                <w:rFonts w:ascii="Calibri" w:eastAsia="Times New Roman" w:hAnsi="Calibri" w:cs="Calibri"/>
                <w:bCs/>
                <w:color w:val="000000"/>
              </w:rPr>
              <w:t>Grants - pre award</w:t>
            </w:r>
          </w:p>
        </w:tc>
        <w:tc>
          <w:tcPr>
            <w:tcW w:w="3420" w:type="dxa"/>
            <w:tcBorders>
              <w:top w:val="single" w:sz="4" w:space="0" w:color="auto"/>
              <w:bottom w:val="single" w:sz="4" w:space="0" w:color="auto"/>
            </w:tcBorders>
            <w:shd w:val="clear" w:color="auto" w:fill="auto"/>
            <w:noWrap/>
            <w:hideMark/>
          </w:tcPr>
          <w:p w:rsidR="005A61CA" w:rsidRPr="00FE6853" w:rsidRDefault="005E3121" w:rsidP="009D3D48">
            <w:pPr>
              <w:spacing w:after="0" w:line="240" w:lineRule="auto"/>
              <w:rPr>
                <w:rFonts w:ascii="Calibri" w:eastAsia="Times New Roman" w:hAnsi="Calibri" w:cs="Calibri"/>
                <w:color w:val="000000"/>
              </w:rPr>
            </w:pPr>
            <w:hyperlink r:id="rId62" w:history="1">
              <w:r w:rsidR="006431C7" w:rsidRPr="00FE6853">
                <w:rPr>
                  <w:rStyle w:val="Hyperlink"/>
                  <w:rFonts w:ascii="Calibri" w:eastAsia="Times New Roman" w:hAnsi="Calibri" w:cs="Calibri"/>
                </w:rPr>
                <w:t>Charles Paschetag</w:t>
              </w:r>
            </w:hyperlink>
            <w:r w:rsidR="005A61CA" w:rsidRPr="00FE6853">
              <w:rPr>
                <w:rFonts w:ascii="Calibri" w:eastAsia="Times New Roman" w:hAnsi="Calibri" w:cs="Calibri"/>
                <w:color w:val="000000"/>
              </w:rPr>
              <w:t xml:space="preserve">, </w:t>
            </w:r>
            <w:r w:rsidR="006431C7" w:rsidRPr="00FE6853">
              <w:rPr>
                <w:rFonts w:ascii="Calibri" w:eastAsia="Times New Roman" w:hAnsi="Calibri" w:cs="Calibri"/>
                <w:color w:val="000000"/>
              </w:rPr>
              <w:t>2-7366</w:t>
            </w:r>
          </w:p>
        </w:tc>
        <w:tc>
          <w:tcPr>
            <w:tcW w:w="3438" w:type="dxa"/>
            <w:gridSpan w:val="2"/>
            <w:tcBorders>
              <w:top w:val="single" w:sz="4" w:space="0" w:color="auto"/>
              <w:bottom w:val="single" w:sz="4" w:space="0" w:color="auto"/>
              <w:right w:val="nil"/>
            </w:tcBorders>
            <w:shd w:val="clear" w:color="auto" w:fill="auto"/>
            <w:hideMark/>
          </w:tcPr>
          <w:p w:rsidR="005A61CA" w:rsidRPr="00FE6853" w:rsidRDefault="005E3121" w:rsidP="009D3D48">
            <w:pPr>
              <w:spacing w:after="0" w:line="240" w:lineRule="auto"/>
              <w:rPr>
                <w:rFonts w:ascii="Calibri" w:eastAsia="Times New Roman" w:hAnsi="Calibri" w:cs="Calibri"/>
                <w:color w:val="000000"/>
              </w:rPr>
            </w:pPr>
            <w:hyperlink r:id="rId63" w:history="1">
              <w:r w:rsidR="006431C7" w:rsidRPr="00FE6853">
                <w:rPr>
                  <w:rStyle w:val="Hyperlink"/>
                  <w:rFonts w:ascii="Calibri" w:eastAsia="Times New Roman" w:hAnsi="Calibri" w:cs="Calibri"/>
                </w:rPr>
                <w:t>Loreita Little</w:t>
              </w:r>
            </w:hyperlink>
            <w:r w:rsidR="005A61CA" w:rsidRPr="00FE6853">
              <w:rPr>
                <w:rFonts w:ascii="Calibri" w:eastAsia="Times New Roman" w:hAnsi="Calibri" w:cs="Calibri"/>
                <w:color w:val="000000"/>
              </w:rPr>
              <w:t xml:space="preserve">, </w:t>
            </w:r>
            <w:r w:rsidR="006431C7" w:rsidRPr="00FE6853">
              <w:rPr>
                <w:rFonts w:ascii="Calibri" w:eastAsia="Times New Roman" w:hAnsi="Calibri" w:cs="Calibri"/>
                <w:color w:val="000000"/>
              </w:rPr>
              <w:t xml:space="preserve"> 2-5217</w:t>
            </w:r>
          </w:p>
        </w:tc>
      </w:tr>
      <w:tr w:rsidR="005A61CA" w:rsidRPr="006431C7" w:rsidTr="0007614E">
        <w:trPr>
          <w:trHeight w:val="288"/>
        </w:trPr>
        <w:tc>
          <w:tcPr>
            <w:tcW w:w="3780" w:type="dxa"/>
            <w:tcBorders>
              <w:top w:val="single" w:sz="4" w:space="0" w:color="auto"/>
              <w:left w:val="nil"/>
              <w:bottom w:val="single" w:sz="4" w:space="0" w:color="auto"/>
            </w:tcBorders>
            <w:shd w:val="clear" w:color="auto" w:fill="auto"/>
            <w:hideMark/>
          </w:tcPr>
          <w:p w:rsidR="005A61CA" w:rsidRPr="006431C7" w:rsidRDefault="006431C7" w:rsidP="009D3D48">
            <w:pPr>
              <w:spacing w:after="0" w:line="240" w:lineRule="auto"/>
              <w:rPr>
                <w:rFonts w:ascii="Calibri" w:eastAsia="Times New Roman" w:hAnsi="Calibri" w:cs="Calibri"/>
                <w:bCs/>
                <w:color w:val="000000"/>
              </w:rPr>
            </w:pPr>
            <w:r w:rsidRPr="006431C7">
              <w:rPr>
                <w:rFonts w:ascii="Calibri" w:eastAsia="Times New Roman" w:hAnsi="Calibri" w:cs="Calibri"/>
                <w:bCs/>
                <w:color w:val="000000"/>
              </w:rPr>
              <w:t>Grants - Post award</w:t>
            </w:r>
          </w:p>
        </w:tc>
        <w:tc>
          <w:tcPr>
            <w:tcW w:w="3420" w:type="dxa"/>
            <w:tcBorders>
              <w:top w:val="single" w:sz="4" w:space="0" w:color="auto"/>
              <w:bottom w:val="single" w:sz="4" w:space="0" w:color="auto"/>
            </w:tcBorders>
            <w:shd w:val="clear" w:color="auto" w:fill="auto"/>
            <w:noWrap/>
            <w:hideMark/>
          </w:tcPr>
          <w:p w:rsidR="005A61CA" w:rsidRPr="00FE6853" w:rsidRDefault="005A61CA" w:rsidP="009D3D48">
            <w:pPr>
              <w:spacing w:after="0" w:line="240" w:lineRule="auto"/>
              <w:rPr>
                <w:rFonts w:ascii="Calibri" w:eastAsia="Times New Roman" w:hAnsi="Calibri" w:cs="Calibri"/>
                <w:color w:val="000000"/>
              </w:rPr>
            </w:pPr>
          </w:p>
        </w:tc>
        <w:tc>
          <w:tcPr>
            <w:tcW w:w="3438" w:type="dxa"/>
            <w:gridSpan w:val="2"/>
            <w:tcBorders>
              <w:top w:val="single" w:sz="4" w:space="0" w:color="auto"/>
              <w:bottom w:val="single" w:sz="4" w:space="0" w:color="auto"/>
              <w:right w:val="nil"/>
            </w:tcBorders>
            <w:shd w:val="clear" w:color="auto" w:fill="auto"/>
            <w:hideMark/>
          </w:tcPr>
          <w:p w:rsidR="005A61CA" w:rsidRPr="00FE6853" w:rsidRDefault="005A61CA" w:rsidP="009D3D48">
            <w:pPr>
              <w:spacing w:after="0" w:line="240" w:lineRule="auto"/>
              <w:rPr>
                <w:rFonts w:ascii="Calibri" w:eastAsia="Times New Roman" w:hAnsi="Calibri" w:cs="Calibri"/>
                <w:color w:val="000000"/>
              </w:rPr>
            </w:pPr>
          </w:p>
        </w:tc>
      </w:tr>
      <w:tr w:rsidR="005A61CA" w:rsidRPr="006431C7" w:rsidTr="0007614E">
        <w:trPr>
          <w:trHeight w:val="208"/>
        </w:trPr>
        <w:tc>
          <w:tcPr>
            <w:tcW w:w="3780" w:type="dxa"/>
            <w:tcBorders>
              <w:top w:val="single" w:sz="4" w:space="0" w:color="auto"/>
              <w:left w:val="nil"/>
              <w:bottom w:val="single" w:sz="4" w:space="0" w:color="auto"/>
            </w:tcBorders>
            <w:shd w:val="clear" w:color="auto" w:fill="auto"/>
            <w:hideMark/>
          </w:tcPr>
          <w:p w:rsidR="006431C7" w:rsidRPr="006431C7" w:rsidRDefault="006431C7" w:rsidP="001E5F29">
            <w:pPr>
              <w:spacing w:after="0" w:line="240" w:lineRule="auto"/>
              <w:rPr>
                <w:rFonts w:ascii="Calibri" w:eastAsia="Times New Roman" w:hAnsi="Calibri" w:cs="Calibri"/>
                <w:bCs/>
                <w:color w:val="000000"/>
              </w:rPr>
            </w:pPr>
            <w:r w:rsidRPr="006431C7">
              <w:rPr>
                <w:rFonts w:ascii="Calibri" w:eastAsia="Times New Roman" w:hAnsi="Calibri" w:cs="Calibri"/>
                <w:bCs/>
                <w:color w:val="000000"/>
              </w:rPr>
              <w:t>Grants - Administrative Assistance</w:t>
            </w:r>
          </w:p>
        </w:tc>
        <w:tc>
          <w:tcPr>
            <w:tcW w:w="3420" w:type="dxa"/>
            <w:tcBorders>
              <w:top w:val="single" w:sz="4" w:space="0" w:color="auto"/>
              <w:bottom w:val="single" w:sz="4" w:space="0" w:color="auto"/>
            </w:tcBorders>
            <w:shd w:val="clear" w:color="auto" w:fill="auto"/>
            <w:noWrap/>
            <w:hideMark/>
          </w:tcPr>
          <w:p w:rsidR="006431C7" w:rsidRPr="00FE6853" w:rsidRDefault="005E3121" w:rsidP="001E5F29">
            <w:pPr>
              <w:spacing w:after="0" w:line="240" w:lineRule="auto"/>
              <w:rPr>
                <w:rFonts w:ascii="Calibri" w:eastAsia="Times New Roman" w:hAnsi="Calibri" w:cs="Calibri"/>
                <w:color w:val="000000"/>
              </w:rPr>
            </w:pPr>
            <w:hyperlink r:id="rId64" w:history="1">
              <w:r w:rsidR="006431C7" w:rsidRPr="00FE6853">
                <w:rPr>
                  <w:rStyle w:val="Hyperlink"/>
                  <w:rFonts w:ascii="Calibri" w:eastAsia="Times New Roman" w:hAnsi="Calibri" w:cs="Calibri"/>
                </w:rPr>
                <w:t>Karin Sack</w:t>
              </w:r>
            </w:hyperlink>
          </w:p>
        </w:tc>
        <w:tc>
          <w:tcPr>
            <w:tcW w:w="3438" w:type="dxa"/>
            <w:gridSpan w:val="2"/>
            <w:tcBorders>
              <w:top w:val="single" w:sz="4" w:space="0" w:color="auto"/>
              <w:bottom w:val="single" w:sz="4" w:space="0" w:color="auto"/>
              <w:right w:val="nil"/>
            </w:tcBorders>
            <w:shd w:val="clear" w:color="auto" w:fill="auto"/>
            <w:hideMark/>
          </w:tcPr>
          <w:p w:rsidR="006431C7" w:rsidRPr="00FE6853" w:rsidRDefault="006431C7" w:rsidP="001E5F29">
            <w:pPr>
              <w:spacing w:after="0" w:line="240" w:lineRule="auto"/>
              <w:rPr>
                <w:rFonts w:ascii="Calibri" w:eastAsia="Times New Roman" w:hAnsi="Calibri" w:cs="Calibri"/>
                <w:color w:val="000000"/>
              </w:rPr>
            </w:pPr>
            <w:r w:rsidRPr="00FE6853">
              <w:rPr>
                <w:rFonts w:ascii="Calibri" w:eastAsia="Times New Roman" w:hAnsi="Calibri" w:cs="Calibri"/>
                <w:color w:val="000000"/>
              </w:rPr>
              <w:t>3-4880</w:t>
            </w:r>
          </w:p>
        </w:tc>
      </w:tr>
      <w:tr w:rsidR="005A61CA" w:rsidRPr="006431C7" w:rsidTr="0007614E">
        <w:trPr>
          <w:trHeight w:val="288"/>
        </w:trPr>
        <w:tc>
          <w:tcPr>
            <w:tcW w:w="3780" w:type="dxa"/>
            <w:tcBorders>
              <w:top w:val="single" w:sz="4" w:space="0" w:color="auto"/>
              <w:left w:val="nil"/>
              <w:bottom w:val="single" w:sz="4" w:space="0" w:color="auto"/>
            </w:tcBorders>
            <w:shd w:val="clear" w:color="auto" w:fill="auto"/>
            <w:hideMark/>
          </w:tcPr>
          <w:p w:rsidR="005A61CA" w:rsidRPr="006431C7" w:rsidRDefault="006431C7" w:rsidP="009D3D48">
            <w:pPr>
              <w:spacing w:after="0" w:line="240" w:lineRule="auto"/>
              <w:rPr>
                <w:rFonts w:ascii="Calibri" w:eastAsia="Times New Roman" w:hAnsi="Calibri" w:cs="Calibri"/>
                <w:bCs/>
                <w:color w:val="000000"/>
              </w:rPr>
            </w:pPr>
            <w:r w:rsidRPr="006431C7">
              <w:rPr>
                <w:rFonts w:ascii="Calibri" w:eastAsia="Times New Roman" w:hAnsi="Calibri" w:cs="Calibri"/>
                <w:bCs/>
                <w:color w:val="000000"/>
              </w:rPr>
              <w:t>Key Requisitions</w:t>
            </w:r>
          </w:p>
        </w:tc>
        <w:tc>
          <w:tcPr>
            <w:tcW w:w="3420" w:type="dxa"/>
            <w:tcBorders>
              <w:top w:val="single" w:sz="4" w:space="0" w:color="auto"/>
              <w:bottom w:val="single" w:sz="4" w:space="0" w:color="auto"/>
            </w:tcBorders>
            <w:shd w:val="clear" w:color="auto" w:fill="auto"/>
            <w:hideMark/>
          </w:tcPr>
          <w:p w:rsidR="005A61CA" w:rsidRPr="006431C7" w:rsidRDefault="005E3121" w:rsidP="009D3D48">
            <w:pPr>
              <w:spacing w:after="0" w:line="240" w:lineRule="auto"/>
              <w:rPr>
                <w:rFonts w:ascii="Calibri" w:eastAsia="Times New Roman" w:hAnsi="Calibri" w:cs="Calibri"/>
                <w:color w:val="000000"/>
              </w:rPr>
            </w:pPr>
            <w:hyperlink r:id="rId65" w:history="1">
              <w:r w:rsidR="006431C7" w:rsidRPr="005A61CA">
                <w:rPr>
                  <w:rStyle w:val="Hyperlink"/>
                  <w:rFonts w:ascii="Calibri" w:eastAsia="Times New Roman" w:hAnsi="Calibri" w:cs="Calibri"/>
                </w:rPr>
                <w:t>Mikael Byrd</w:t>
              </w:r>
            </w:hyperlink>
          </w:p>
        </w:tc>
        <w:tc>
          <w:tcPr>
            <w:tcW w:w="3438" w:type="dxa"/>
            <w:gridSpan w:val="2"/>
            <w:tcBorders>
              <w:top w:val="single" w:sz="4" w:space="0" w:color="auto"/>
              <w:bottom w:val="single" w:sz="4" w:space="0" w:color="auto"/>
              <w:right w:val="nil"/>
            </w:tcBorders>
            <w:shd w:val="clear" w:color="auto" w:fill="auto"/>
            <w:hideMark/>
          </w:tcPr>
          <w:p w:rsidR="005A61CA" w:rsidRPr="006431C7" w:rsidRDefault="006431C7" w:rsidP="009D3D48">
            <w:pPr>
              <w:spacing w:after="0" w:line="240" w:lineRule="auto"/>
              <w:rPr>
                <w:rFonts w:ascii="Calibri" w:eastAsia="Times New Roman" w:hAnsi="Calibri" w:cs="Calibri"/>
                <w:color w:val="000000"/>
              </w:rPr>
            </w:pPr>
            <w:r w:rsidRPr="006431C7">
              <w:rPr>
                <w:rFonts w:ascii="Calibri" w:eastAsia="Times New Roman" w:hAnsi="Calibri" w:cs="Calibri"/>
                <w:color w:val="000000"/>
              </w:rPr>
              <w:t>3-3812</w:t>
            </w:r>
          </w:p>
        </w:tc>
      </w:tr>
      <w:tr w:rsidR="005A61CA" w:rsidRPr="006431C7" w:rsidTr="00986872">
        <w:trPr>
          <w:trHeight w:val="373"/>
        </w:trPr>
        <w:tc>
          <w:tcPr>
            <w:tcW w:w="3780" w:type="dxa"/>
            <w:tcBorders>
              <w:top w:val="single" w:sz="4" w:space="0" w:color="auto"/>
              <w:left w:val="nil"/>
              <w:bottom w:val="single" w:sz="4" w:space="0" w:color="auto"/>
            </w:tcBorders>
            <w:shd w:val="clear" w:color="auto" w:fill="auto"/>
            <w:hideMark/>
          </w:tcPr>
          <w:p w:rsidR="006431C7" w:rsidRPr="006431C7" w:rsidRDefault="006431C7" w:rsidP="006431C7">
            <w:pPr>
              <w:spacing w:after="0" w:line="240" w:lineRule="auto"/>
              <w:rPr>
                <w:rFonts w:ascii="Calibri" w:eastAsia="Times New Roman" w:hAnsi="Calibri" w:cs="Calibri"/>
                <w:bCs/>
                <w:color w:val="000000"/>
              </w:rPr>
            </w:pPr>
            <w:r w:rsidRPr="006431C7">
              <w:rPr>
                <w:rFonts w:ascii="Calibri" w:eastAsia="Times New Roman" w:hAnsi="Calibri" w:cs="Calibri"/>
                <w:bCs/>
                <w:color w:val="000000"/>
              </w:rPr>
              <w:t>Purchase of Bulk Ethanol</w:t>
            </w:r>
          </w:p>
        </w:tc>
        <w:tc>
          <w:tcPr>
            <w:tcW w:w="3420" w:type="dxa"/>
            <w:tcBorders>
              <w:top w:val="single" w:sz="4" w:space="0" w:color="auto"/>
              <w:bottom w:val="single" w:sz="4" w:space="0" w:color="auto"/>
            </w:tcBorders>
            <w:shd w:val="clear" w:color="auto" w:fill="auto"/>
            <w:hideMark/>
          </w:tcPr>
          <w:p w:rsidR="006431C7" w:rsidRPr="00986872" w:rsidRDefault="006431C7" w:rsidP="00F23349">
            <w:pPr>
              <w:spacing w:after="0" w:line="240" w:lineRule="auto"/>
              <w:rPr>
                <w:rFonts w:ascii="Calibri" w:eastAsia="Times New Roman" w:hAnsi="Calibri" w:cs="Calibri"/>
                <w:color w:val="000000"/>
                <w:sz w:val="18"/>
                <w:szCs w:val="18"/>
              </w:rPr>
            </w:pPr>
            <w:r w:rsidRPr="00986872">
              <w:rPr>
                <w:rFonts w:ascii="Calibri" w:eastAsia="Times New Roman" w:hAnsi="Calibri" w:cs="Calibri"/>
                <w:color w:val="000000"/>
                <w:sz w:val="18"/>
                <w:szCs w:val="18"/>
              </w:rPr>
              <w:t xml:space="preserve">Central Supply loading dock, Tuesdays </w:t>
            </w:r>
            <w:r w:rsidR="00F23349" w:rsidRPr="00986872">
              <w:rPr>
                <w:rFonts w:ascii="Calibri" w:eastAsia="Times New Roman" w:hAnsi="Calibri" w:cs="Calibri"/>
                <w:color w:val="000000"/>
                <w:sz w:val="18"/>
                <w:szCs w:val="18"/>
              </w:rPr>
              <w:t>&amp;</w:t>
            </w:r>
            <w:r w:rsidRPr="00986872">
              <w:rPr>
                <w:rFonts w:ascii="Calibri" w:eastAsia="Times New Roman" w:hAnsi="Calibri" w:cs="Calibri"/>
                <w:color w:val="000000"/>
                <w:sz w:val="18"/>
                <w:szCs w:val="18"/>
              </w:rPr>
              <w:t xml:space="preserve"> Thursdays </w:t>
            </w:r>
            <w:r w:rsidR="004E197E" w:rsidRPr="00986872">
              <w:rPr>
                <w:rFonts w:ascii="Calibri" w:eastAsia="Times New Roman" w:hAnsi="Calibri" w:cs="Calibri"/>
                <w:color w:val="000000"/>
                <w:sz w:val="18"/>
                <w:szCs w:val="18"/>
              </w:rPr>
              <w:t>-</w:t>
            </w:r>
            <w:r w:rsidRPr="00986872">
              <w:rPr>
                <w:rFonts w:ascii="Calibri" w:eastAsia="Times New Roman" w:hAnsi="Calibri" w:cs="Calibri"/>
                <w:color w:val="000000"/>
                <w:sz w:val="18"/>
                <w:szCs w:val="18"/>
              </w:rPr>
              <w:t xml:space="preserve"> 2:00-</w:t>
            </w:r>
            <w:r w:rsidR="00F23349" w:rsidRPr="00986872">
              <w:rPr>
                <w:rFonts w:ascii="Calibri" w:eastAsia="Times New Roman" w:hAnsi="Calibri" w:cs="Calibri"/>
                <w:color w:val="000000"/>
                <w:sz w:val="18"/>
                <w:szCs w:val="18"/>
              </w:rPr>
              <w:t>3</w:t>
            </w:r>
            <w:r w:rsidRPr="00986872">
              <w:rPr>
                <w:rFonts w:ascii="Calibri" w:eastAsia="Times New Roman" w:hAnsi="Calibri" w:cs="Calibri"/>
                <w:color w:val="000000"/>
                <w:sz w:val="18"/>
                <w:szCs w:val="18"/>
              </w:rPr>
              <w:t>:00)</w:t>
            </w:r>
          </w:p>
        </w:tc>
        <w:tc>
          <w:tcPr>
            <w:tcW w:w="3438" w:type="dxa"/>
            <w:gridSpan w:val="2"/>
            <w:tcBorders>
              <w:top w:val="single" w:sz="4" w:space="0" w:color="auto"/>
              <w:bottom w:val="single" w:sz="4" w:space="0" w:color="auto"/>
              <w:right w:val="nil"/>
            </w:tcBorders>
            <w:shd w:val="clear" w:color="auto" w:fill="auto"/>
            <w:hideMark/>
          </w:tcPr>
          <w:p w:rsidR="006431C7" w:rsidRPr="00986872" w:rsidRDefault="006431C7" w:rsidP="006431C7">
            <w:pPr>
              <w:spacing w:after="0" w:line="240" w:lineRule="auto"/>
              <w:rPr>
                <w:rFonts w:ascii="Calibri" w:eastAsia="Times New Roman" w:hAnsi="Calibri" w:cs="Calibri"/>
                <w:color w:val="000000"/>
                <w:sz w:val="18"/>
                <w:szCs w:val="18"/>
              </w:rPr>
            </w:pPr>
            <w:r w:rsidRPr="00986872">
              <w:rPr>
                <w:rFonts w:ascii="Calibri" w:eastAsia="Times New Roman" w:hAnsi="Calibri" w:cs="Calibri"/>
                <w:color w:val="000000"/>
                <w:sz w:val="18"/>
                <w:szCs w:val="18"/>
              </w:rPr>
              <w:t>Basement of Light Hall. Loading dock for gases.</w:t>
            </w:r>
          </w:p>
        </w:tc>
      </w:tr>
      <w:tr w:rsidR="006F27AB" w:rsidRPr="006431C7" w:rsidTr="00690CE9">
        <w:trPr>
          <w:trHeight w:val="352"/>
        </w:trPr>
        <w:tc>
          <w:tcPr>
            <w:tcW w:w="10638" w:type="dxa"/>
            <w:gridSpan w:val="4"/>
            <w:tcBorders>
              <w:top w:val="single" w:sz="4" w:space="0" w:color="auto"/>
              <w:left w:val="nil"/>
              <w:bottom w:val="single" w:sz="4" w:space="0" w:color="auto"/>
            </w:tcBorders>
            <w:shd w:val="clear" w:color="auto" w:fill="auto"/>
          </w:tcPr>
          <w:p w:rsidR="006F27AB" w:rsidRDefault="005E3121" w:rsidP="006F27AB">
            <w:pPr>
              <w:spacing w:after="0" w:line="240" w:lineRule="auto"/>
              <w:rPr>
                <w:rFonts w:ascii="Calibri" w:eastAsia="Times New Roman" w:hAnsi="Calibri" w:cs="Calibri"/>
                <w:color w:val="000000"/>
              </w:rPr>
            </w:pPr>
            <w:hyperlink r:id="rId66" w:history="1">
              <w:r w:rsidR="006F27AB" w:rsidRPr="006F27AB">
                <w:rPr>
                  <w:rStyle w:val="Hyperlink"/>
                </w:rPr>
                <w:t>CORES: Core Ordering and Reporting Enterprise System</w:t>
              </w:r>
            </w:hyperlink>
            <w:r w:rsidR="006F27AB" w:rsidRPr="006F27AB">
              <w:t xml:space="preserve">  </w:t>
            </w:r>
          </w:p>
        </w:tc>
      </w:tr>
      <w:tr w:rsidR="005A61CA" w:rsidRPr="006431C7" w:rsidTr="0007614E">
        <w:trPr>
          <w:trHeight w:val="352"/>
        </w:trPr>
        <w:tc>
          <w:tcPr>
            <w:tcW w:w="3780" w:type="dxa"/>
            <w:tcBorders>
              <w:top w:val="single" w:sz="4" w:space="0" w:color="auto"/>
              <w:left w:val="nil"/>
              <w:bottom w:val="single" w:sz="4" w:space="0" w:color="auto"/>
            </w:tcBorders>
            <w:shd w:val="clear" w:color="auto" w:fill="auto"/>
            <w:hideMark/>
          </w:tcPr>
          <w:p w:rsidR="006431C7" w:rsidRPr="006431C7" w:rsidRDefault="005E3121" w:rsidP="006431C7">
            <w:pPr>
              <w:spacing w:after="0" w:line="240" w:lineRule="auto"/>
              <w:rPr>
                <w:rFonts w:ascii="Calibri" w:eastAsia="Times New Roman" w:hAnsi="Calibri" w:cs="Calibri"/>
                <w:bCs/>
                <w:color w:val="000000"/>
              </w:rPr>
            </w:pPr>
            <w:hyperlink r:id="rId67" w:history="1">
              <w:r w:rsidR="006431C7" w:rsidRPr="005A61CA">
                <w:rPr>
                  <w:rStyle w:val="Hyperlink"/>
                  <w:rFonts w:ascii="Calibri" w:eastAsia="Times New Roman" w:hAnsi="Calibri" w:cs="Calibri"/>
                  <w:bCs/>
                </w:rPr>
                <w:t>Molecular Cell Biology Resource Core</w:t>
              </w:r>
            </w:hyperlink>
          </w:p>
        </w:tc>
        <w:tc>
          <w:tcPr>
            <w:tcW w:w="3420" w:type="dxa"/>
            <w:tcBorders>
              <w:top w:val="single" w:sz="4" w:space="0" w:color="auto"/>
              <w:bottom w:val="single" w:sz="4" w:space="0" w:color="auto"/>
            </w:tcBorders>
            <w:shd w:val="clear" w:color="auto" w:fill="auto"/>
            <w:hideMark/>
          </w:tcPr>
          <w:p w:rsidR="006431C7" w:rsidRPr="006431C7" w:rsidRDefault="005E3121" w:rsidP="005A61CA">
            <w:pPr>
              <w:spacing w:after="0" w:line="240" w:lineRule="auto"/>
              <w:rPr>
                <w:rFonts w:ascii="Calibri" w:eastAsia="Times New Roman" w:hAnsi="Calibri" w:cs="Calibri"/>
                <w:color w:val="000000"/>
              </w:rPr>
            </w:pPr>
            <w:hyperlink r:id="rId68" w:history="1">
              <w:r w:rsidR="005A61CA" w:rsidRPr="00E86079">
                <w:rPr>
                  <w:rStyle w:val="Hyperlink"/>
                  <w:rFonts w:ascii="Calibri" w:eastAsia="Times New Roman" w:hAnsi="Calibri" w:cs="Calibri"/>
                </w:rPr>
                <w:t>Kris Ellis</w:t>
              </w:r>
            </w:hyperlink>
            <w:r w:rsidR="005A61CA" w:rsidRPr="006431C7">
              <w:rPr>
                <w:rFonts w:ascii="Calibri" w:eastAsia="Times New Roman" w:hAnsi="Calibri" w:cs="Calibri"/>
                <w:color w:val="000000"/>
              </w:rPr>
              <w:t>, Lab Mgr. (2-7238)</w:t>
            </w:r>
          </w:p>
        </w:tc>
        <w:tc>
          <w:tcPr>
            <w:tcW w:w="3438" w:type="dxa"/>
            <w:gridSpan w:val="2"/>
            <w:tcBorders>
              <w:top w:val="single" w:sz="4" w:space="0" w:color="auto"/>
              <w:bottom w:val="single" w:sz="4" w:space="0" w:color="auto"/>
              <w:right w:val="nil"/>
            </w:tcBorders>
            <w:shd w:val="clear" w:color="auto" w:fill="auto"/>
            <w:hideMark/>
          </w:tcPr>
          <w:p w:rsidR="006431C7" w:rsidRPr="006431C7" w:rsidRDefault="005A61CA" w:rsidP="006431C7">
            <w:pPr>
              <w:spacing w:after="0" w:line="240" w:lineRule="auto"/>
              <w:rPr>
                <w:rFonts w:ascii="Calibri" w:eastAsia="Times New Roman" w:hAnsi="Calibri" w:cs="Calibri"/>
                <w:color w:val="0000FF"/>
                <w:u w:val="single"/>
              </w:rPr>
            </w:pPr>
            <w:r>
              <w:rPr>
                <w:rFonts w:ascii="Calibri" w:eastAsia="Times New Roman" w:hAnsi="Calibri" w:cs="Calibri"/>
                <w:color w:val="000000"/>
              </w:rPr>
              <w:t>834 Light Hall</w:t>
            </w:r>
          </w:p>
        </w:tc>
      </w:tr>
      <w:tr w:rsidR="006F27AB" w:rsidRPr="006431C7" w:rsidTr="006B6EEA">
        <w:trPr>
          <w:trHeight w:val="410"/>
        </w:trPr>
        <w:tc>
          <w:tcPr>
            <w:tcW w:w="3780" w:type="dxa"/>
            <w:tcBorders>
              <w:top w:val="single" w:sz="4" w:space="0" w:color="auto"/>
              <w:left w:val="nil"/>
              <w:bottom w:val="single" w:sz="4" w:space="0" w:color="auto"/>
            </w:tcBorders>
            <w:shd w:val="clear" w:color="auto" w:fill="auto"/>
            <w:vAlign w:val="center"/>
            <w:hideMark/>
          </w:tcPr>
          <w:p w:rsidR="006F27AB" w:rsidRPr="006F27AB" w:rsidRDefault="006F27AB" w:rsidP="006B6EEA">
            <w:pPr>
              <w:spacing w:after="0" w:line="240" w:lineRule="auto"/>
              <w:rPr>
                <w:rFonts w:ascii="Calibri" w:eastAsia="Times New Roman" w:hAnsi="Calibri" w:cs="Calibri"/>
                <w:color w:val="000000"/>
              </w:rPr>
            </w:pPr>
            <w:r w:rsidRPr="006F27AB">
              <w:rPr>
                <w:rFonts w:ascii="Calibri" w:eastAsia="Times New Roman" w:hAnsi="Calibri" w:cs="Calibri"/>
                <w:bCs/>
                <w:color w:val="000000"/>
              </w:rPr>
              <w:t>IT help</w:t>
            </w:r>
            <w:r w:rsidRPr="006F27AB">
              <w:rPr>
                <w:rFonts w:ascii="Calibri" w:eastAsia="Times New Roman" w:hAnsi="Calibri" w:cs="Calibri"/>
                <w:color w:val="000000"/>
              </w:rPr>
              <w:t xml:space="preserve">                                       </w:t>
            </w:r>
          </w:p>
        </w:tc>
        <w:tc>
          <w:tcPr>
            <w:tcW w:w="6858" w:type="dxa"/>
            <w:gridSpan w:val="3"/>
            <w:tcBorders>
              <w:top w:val="single" w:sz="4" w:space="0" w:color="auto"/>
              <w:bottom w:val="single" w:sz="4" w:space="0" w:color="auto"/>
              <w:right w:val="nil"/>
            </w:tcBorders>
            <w:shd w:val="clear" w:color="auto" w:fill="auto"/>
            <w:vAlign w:val="center"/>
            <w:hideMark/>
          </w:tcPr>
          <w:p w:rsidR="006F27AB" w:rsidRPr="006431C7" w:rsidRDefault="005E3121" w:rsidP="006B6EEA">
            <w:pPr>
              <w:spacing w:after="0" w:line="240" w:lineRule="auto"/>
              <w:rPr>
                <w:rFonts w:ascii="Calibri" w:eastAsia="Times New Roman" w:hAnsi="Calibri" w:cs="Calibri"/>
                <w:color w:val="0000FF"/>
                <w:u w:val="single"/>
              </w:rPr>
            </w:pPr>
            <w:hyperlink r:id="rId69" w:history="1">
              <w:r w:rsidR="006F27AB" w:rsidRPr="00A301A4">
                <w:rPr>
                  <w:rStyle w:val="Hyperlink"/>
                  <w:rFonts w:ascii="Calibri" w:eastAsia="Times New Roman" w:hAnsi="Calibri" w:cs="Calibri"/>
                </w:rPr>
                <w:t>Pegasus</w:t>
              </w:r>
            </w:hyperlink>
          </w:p>
        </w:tc>
      </w:tr>
      <w:tr w:rsidR="0063058F" w:rsidRPr="006431C7" w:rsidTr="0063058F">
        <w:trPr>
          <w:trHeight w:val="366"/>
        </w:trPr>
        <w:tc>
          <w:tcPr>
            <w:tcW w:w="3780" w:type="dxa"/>
            <w:tcBorders>
              <w:top w:val="single" w:sz="4" w:space="0" w:color="auto"/>
              <w:left w:val="nil"/>
              <w:bottom w:val="single" w:sz="4" w:space="0" w:color="auto"/>
            </w:tcBorders>
            <w:shd w:val="clear" w:color="auto" w:fill="auto"/>
            <w:vAlign w:val="center"/>
            <w:hideMark/>
          </w:tcPr>
          <w:p w:rsidR="0063058F" w:rsidRDefault="0063058F" w:rsidP="0063058F">
            <w:pPr>
              <w:spacing w:after="0" w:line="240" w:lineRule="auto"/>
              <w:rPr>
                <w:rFonts w:ascii="Calibri" w:eastAsia="Times New Roman" w:hAnsi="Calibri" w:cs="Calibri"/>
                <w:color w:val="000000"/>
              </w:rPr>
            </w:pPr>
            <w:r w:rsidRPr="006F27AB">
              <w:rPr>
                <w:rFonts w:ascii="Calibri" w:eastAsia="Times New Roman" w:hAnsi="Calibri" w:cs="Calibri"/>
                <w:bCs/>
                <w:color w:val="000000"/>
              </w:rPr>
              <w:t>Purchasing</w:t>
            </w:r>
            <w:r>
              <w:rPr>
                <w:rFonts w:ascii="Calibri" w:eastAsia="Times New Roman" w:hAnsi="Calibri" w:cs="Calibri"/>
                <w:bCs/>
                <w:color w:val="000000"/>
              </w:rPr>
              <w:t xml:space="preserve">:  </w:t>
            </w:r>
          </w:p>
        </w:tc>
        <w:tc>
          <w:tcPr>
            <w:tcW w:w="6858" w:type="dxa"/>
            <w:gridSpan w:val="3"/>
            <w:tcBorders>
              <w:top w:val="single" w:sz="4" w:space="0" w:color="auto"/>
              <w:left w:val="nil"/>
              <w:bottom w:val="single" w:sz="4" w:space="0" w:color="auto"/>
            </w:tcBorders>
            <w:shd w:val="clear" w:color="auto" w:fill="auto"/>
            <w:vAlign w:val="center"/>
          </w:tcPr>
          <w:p w:rsidR="0063058F" w:rsidRPr="006431C7" w:rsidRDefault="005E3121" w:rsidP="00294B52">
            <w:pPr>
              <w:spacing w:after="0" w:line="240" w:lineRule="auto"/>
              <w:rPr>
                <w:rFonts w:ascii="Calibri" w:eastAsia="Times New Roman" w:hAnsi="Calibri" w:cs="Calibri"/>
                <w:b/>
                <w:bCs/>
                <w:color w:val="000000"/>
              </w:rPr>
            </w:pPr>
            <w:hyperlink r:id="rId70" w:history="1">
              <w:r w:rsidR="0063058F" w:rsidRPr="00CD29E5">
                <w:rPr>
                  <w:rStyle w:val="Hyperlink"/>
                  <w:rFonts w:ascii="Calibri" w:eastAsia="Times New Roman" w:hAnsi="Calibri" w:cs="Calibri"/>
                  <w:bCs/>
                </w:rPr>
                <w:t>Eprocurement</w:t>
              </w:r>
            </w:hyperlink>
            <w:r w:rsidR="0063058F">
              <w:rPr>
                <w:rFonts w:ascii="Calibri" w:eastAsia="Times New Roman" w:hAnsi="Calibri" w:cs="Calibri"/>
                <w:bCs/>
                <w:color w:val="000000"/>
              </w:rPr>
              <w:t xml:space="preserve"> sign in;     </w:t>
            </w:r>
            <w:hyperlink r:id="rId71" w:history="1">
              <w:r w:rsidR="0063058F" w:rsidRPr="006431C7">
                <w:rPr>
                  <w:rFonts w:ascii="Calibri" w:eastAsia="Times New Roman" w:hAnsi="Calibri" w:cs="Calibri"/>
                  <w:color w:val="0000FF"/>
                  <w:u w:val="single"/>
                </w:rPr>
                <w:t>Vendors In eProcurement</w:t>
              </w:r>
            </w:hyperlink>
            <w:r w:rsidR="0063058F">
              <w:rPr>
                <w:rFonts w:ascii="Calibri" w:eastAsia="Times New Roman" w:hAnsi="Calibri" w:cs="Calibri"/>
                <w:color w:val="000000"/>
              </w:rPr>
              <w:t xml:space="preserve">;  </w:t>
            </w:r>
            <w:hyperlink r:id="rId72" w:history="1">
              <w:r w:rsidR="0063058F" w:rsidRPr="006431C7">
                <w:rPr>
                  <w:rFonts w:ascii="Calibri" w:eastAsia="Times New Roman" w:hAnsi="Calibri" w:cs="Calibri"/>
                  <w:color w:val="0000FF"/>
                  <w:u w:val="single"/>
                </w:rPr>
                <w:t>Gold Guide for Purchasing (Guide to most common suppliers)</w:t>
              </w:r>
            </w:hyperlink>
          </w:p>
        </w:tc>
      </w:tr>
      <w:tr w:rsidR="009A1BC7" w:rsidRPr="00F60B89" w:rsidTr="00FB4A04">
        <w:trPr>
          <w:trHeight w:val="421"/>
        </w:trPr>
        <w:tc>
          <w:tcPr>
            <w:tcW w:w="3780" w:type="dxa"/>
            <w:tcBorders>
              <w:top w:val="single" w:sz="4" w:space="0" w:color="auto"/>
              <w:left w:val="nil"/>
              <w:bottom w:val="single" w:sz="4" w:space="0" w:color="auto"/>
            </w:tcBorders>
            <w:shd w:val="clear" w:color="auto" w:fill="auto"/>
            <w:vAlign w:val="center"/>
          </w:tcPr>
          <w:p w:rsidR="009A1BC7" w:rsidRDefault="005E3121" w:rsidP="00FB4A04">
            <w:pPr>
              <w:spacing w:after="0" w:line="240" w:lineRule="auto"/>
            </w:pPr>
            <w:hyperlink r:id="rId73" w:history="1">
              <w:r w:rsidR="009A1BC7" w:rsidRPr="009A1BC7">
                <w:rPr>
                  <w:rStyle w:val="Hyperlink"/>
                </w:rPr>
                <w:t>Procurement Policies &amp; Procedures</w:t>
              </w:r>
            </w:hyperlink>
          </w:p>
        </w:tc>
        <w:tc>
          <w:tcPr>
            <w:tcW w:w="6858" w:type="dxa"/>
            <w:gridSpan w:val="3"/>
            <w:tcBorders>
              <w:top w:val="single" w:sz="4" w:space="0" w:color="auto"/>
              <w:bottom w:val="single" w:sz="4" w:space="0" w:color="auto"/>
              <w:right w:val="nil"/>
            </w:tcBorders>
            <w:shd w:val="clear" w:color="auto" w:fill="auto"/>
            <w:noWrap/>
            <w:vAlign w:val="center"/>
          </w:tcPr>
          <w:p w:rsidR="009A1BC7" w:rsidRDefault="009A1BC7" w:rsidP="00FB4A04">
            <w:pPr>
              <w:spacing w:after="0" w:line="240" w:lineRule="auto"/>
              <w:rPr>
                <w:rFonts w:eastAsia="Calibri"/>
              </w:rPr>
            </w:pPr>
          </w:p>
        </w:tc>
      </w:tr>
      <w:tr w:rsidR="006F27AB" w:rsidRPr="006431C7" w:rsidTr="006B6EEA">
        <w:trPr>
          <w:trHeight w:val="277"/>
        </w:trPr>
        <w:tc>
          <w:tcPr>
            <w:tcW w:w="3780" w:type="dxa"/>
            <w:tcBorders>
              <w:top w:val="single" w:sz="4" w:space="0" w:color="auto"/>
              <w:left w:val="nil"/>
              <w:bottom w:val="single" w:sz="4" w:space="0" w:color="auto"/>
            </w:tcBorders>
            <w:shd w:val="clear" w:color="auto" w:fill="auto"/>
            <w:vAlign w:val="center"/>
            <w:hideMark/>
          </w:tcPr>
          <w:p w:rsidR="006F27AB" w:rsidRPr="006431C7" w:rsidRDefault="005E3121" w:rsidP="006B6EEA">
            <w:pPr>
              <w:spacing w:after="0" w:line="240" w:lineRule="auto"/>
              <w:rPr>
                <w:rFonts w:ascii="Calibri" w:eastAsia="Times New Roman" w:hAnsi="Calibri" w:cs="Calibri"/>
                <w:color w:val="000000"/>
              </w:rPr>
            </w:pPr>
            <w:hyperlink r:id="rId74" w:history="1">
              <w:r w:rsidR="006F27AB" w:rsidRPr="00A301A4">
                <w:rPr>
                  <w:rStyle w:val="Hyperlink"/>
                  <w:rFonts w:ascii="Calibri" w:eastAsia="Times New Roman" w:hAnsi="Calibri" w:cs="Calibri"/>
                </w:rPr>
                <w:t>Eprocurement Training</w:t>
              </w:r>
            </w:hyperlink>
          </w:p>
        </w:tc>
        <w:tc>
          <w:tcPr>
            <w:tcW w:w="6858" w:type="dxa"/>
            <w:gridSpan w:val="3"/>
            <w:tcBorders>
              <w:top w:val="single" w:sz="4" w:space="0" w:color="auto"/>
              <w:bottom w:val="single" w:sz="4" w:space="0" w:color="auto"/>
              <w:right w:val="nil"/>
            </w:tcBorders>
            <w:shd w:val="clear" w:color="auto" w:fill="auto"/>
            <w:noWrap/>
            <w:vAlign w:val="center"/>
          </w:tcPr>
          <w:p w:rsidR="006F27AB" w:rsidRPr="006431C7" w:rsidRDefault="006F27AB" w:rsidP="006B6EEA">
            <w:pPr>
              <w:spacing w:after="0" w:line="240" w:lineRule="auto"/>
              <w:rPr>
                <w:rFonts w:ascii="Calibri" w:eastAsia="Times New Roman" w:hAnsi="Calibri" w:cs="Calibri"/>
                <w:color w:val="0000FF"/>
                <w:u w:val="single"/>
              </w:rPr>
            </w:pPr>
          </w:p>
        </w:tc>
      </w:tr>
      <w:tr w:rsidR="007430F3" w:rsidRPr="00F60B89" w:rsidTr="00650808">
        <w:trPr>
          <w:trHeight w:val="421"/>
        </w:trPr>
        <w:tc>
          <w:tcPr>
            <w:tcW w:w="3780" w:type="dxa"/>
            <w:tcBorders>
              <w:top w:val="single" w:sz="4" w:space="0" w:color="auto"/>
              <w:left w:val="nil"/>
              <w:bottom w:val="single" w:sz="4" w:space="0" w:color="auto"/>
            </w:tcBorders>
            <w:shd w:val="clear" w:color="auto" w:fill="auto"/>
            <w:vAlign w:val="center"/>
          </w:tcPr>
          <w:p w:rsidR="007430F3" w:rsidRPr="00F60B89" w:rsidRDefault="005E3121" w:rsidP="00650808">
            <w:pPr>
              <w:spacing w:after="0" w:line="240" w:lineRule="auto"/>
              <w:rPr>
                <w:rFonts w:eastAsia="Calibri"/>
              </w:rPr>
            </w:pPr>
            <w:hyperlink r:id="rId75" w:history="1">
              <w:r w:rsidR="007430F3" w:rsidRPr="00F60B89">
                <w:rPr>
                  <w:rFonts w:eastAsia="Calibri"/>
                  <w:color w:val="0000FF"/>
                  <w:u w:val="single"/>
                </w:rPr>
                <w:t>Research Procurement Website</w:t>
              </w:r>
            </w:hyperlink>
          </w:p>
        </w:tc>
        <w:tc>
          <w:tcPr>
            <w:tcW w:w="6858" w:type="dxa"/>
            <w:gridSpan w:val="3"/>
            <w:tcBorders>
              <w:top w:val="single" w:sz="4" w:space="0" w:color="auto"/>
              <w:bottom w:val="single" w:sz="4" w:space="0" w:color="auto"/>
              <w:right w:val="nil"/>
            </w:tcBorders>
            <w:shd w:val="clear" w:color="auto" w:fill="auto"/>
            <w:noWrap/>
            <w:vAlign w:val="center"/>
          </w:tcPr>
          <w:p w:rsidR="007430F3" w:rsidRPr="00F60B89" w:rsidRDefault="00F1366C" w:rsidP="00650808">
            <w:pPr>
              <w:spacing w:after="0" w:line="240" w:lineRule="auto"/>
              <w:rPr>
                <w:rFonts w:eastAsia="Calibri"/>
              </w:rPr>
            </w:pPr>
            <w:r>
              <w:rPr>
                <w:rFonts w:eastAsia="Calibri"/>
              </w:rPr>
              <w:t>Contact:  Michael Jessing, Research Sourcing Officer, 3-4375</w:t>
            </w:r>
          </w:p>
        </w:tc>
      </w:tr>
      <w:tr w:rsidR="006F27AB" w:rsidRPr="006431C7" w:rsidTr="00650808">
        <w:trPr>
          <w:trHeight w:val="421"/>
        </w:trPr>
        <w:tc>
          <w:tcPr>
            <w:tcW w:w="3780" w:type="dxa"/>
            <w:tcBorders>
              <w:top w:val="single" w:sz="4" w:space="0" w:color="auto"/>
              <w:left w:val="nil"/>
              <w:bottom w:val="single" w:sz="4" w:space="0" w:color="auto"/>
            </w:tcBorders>
            <w:shd w:val="clear" w:color="auto" w:fill="auto"/>
            <w:vAlign w:val="center"/>
            <w:hideMark/>
          </w:tcPr>
          <w:p w:rsidR="006F27AB" w:rsidRPr="006431C7" w:rsidRDefault="005E3121" w:rsidP="00650808">
            <w:pPr>
              <w:spacing w:after="0" w:line="240" w:lineRule="auto"/>
              <w:rPr>
                <w:rFonts w:ascii="Calibri" w:eastAsia="Times New Roman" w:hAnsi="Calibri" w:cs="Calibri"/>
                <w:bCs/>
                <w:color w:val="000000"/>
              </w:rPr>
            </w:pPr>
            <w:hyperlink r:id="rId76" w:history="1">
              <w:r w:rsidR="006F27AB" w:rsidRPr="00A301A4">
                <w:rPr>
                  <w:rStyle w:val="Hyperlink"/>
                  <w:rFonts w:ascii="Calibri" w:eastAsia="Times New Roman" w:hAnsi="Calibri" w:cs="Calibri"/>
                  <w:bCs/>
                </w:rPr>
                <w:t>Work Orders/Estimates – Medical Center</w:t>
              </w:r>
            </w:hyperlink>
          </w:p>
        </w:tc>
        <w:tc>
          <w:tcPr>
            <w:tcW w:w="6858" w:type="dxa"/>
            <w:gridSpan w:val="3"/>
            <w:tcBorders>
              <w:top w:val="single" w:sz="4" w:space="0" w:color="auto"/>
              <w:bottom w:val="single" w:sz="4" w:space="0" w:color="auto"/>
              <w:right w:val="nil"/>
            </w:tcBorders>
            <w:shd w:val="clear" w:color="auto" w:fill="auto"/>
            <w:noWrap/>
            <w:vAlign w:val="center"/>
            <w:hideMark/>
          </w:tcPr>
          <w:p w:rsidR="006F27AB" w:rsidRDefault="005E3121" w:rsidP="00650808">
            <w:pPr>
              <w:spacing w:after="0" w:line="240" w:lineRule="auto"/>
              <w:rPr>
                <w:rFonts w:ascii="Calibri" w:eastAsia="Times New Roman" w:hAnsi="Calibri" w:cs="Calibri"/>
                <w:color w:val="000000"/>
              </w:rPr>
            </w:pPr>
            <w:hyperlink r:id="rId77" w:history="1">
              <w:r w:rsidR="006F27AB" w:rsidRPr="00E86079">
                <w:rPr>
                  <w:rStyle w:val="Hyperlink"/>
                  <w:rFonts w:ascii="Calibri" w:eastAsia="Times New Roman" w:hAnsi="Calibri" w:cs="Calibri"/>
                </w:rPr>
                <w:t>Whit Adams</w:t>
              </w:r>
            </w:hyperlink>
            <w:r w:rsidR="006F27AB" w:rsidRPr="006431C7">
              <w:rPr>
                <w:rFonts w:ascii="Calibri" w:eastAsia="Times New Roman" w:hAnsi="Calibri" w:cs="Calibri"/>
                <w:color w:val="000000"/>
              </w:rPr>
              <w:t xml:space="preserve">, 2-2264; </w:t>
            </w:r>
            <w:hyperlink r:id="rId78" w:history="1">
              <w:r w:rsidR="006F27AB" w:rsidRPr="00E86079">
                <w:rPr>
                  <w:rStyle w:val="Hyperlink"/>
                  <w:rFonts w:ascii="Calibri" w:eastAsia="Times New Roman" w:hAnsi="Calibri" w:cs="Calibri"/>
                </w:rPr>
                <w:t>Kay Brooks</w:t>
              </w:r>
            </w:hyperlink>
            <w:r w:rsidR="006F27AB" w:rsidRPr="006431C7">
              <w:rPr>
                <w:rFonts w:ascii="Calibri" w:eastAsia="Times New Roman" w:hAnsi="Calibri" w:cs="Calibri"/>
                <w:color w:val="000000"/>
              </w:rPr>
              <w:t xml:space="preserve"> (TBRL), 3-9060</w:t>
            </w:r>
          </w:p>
          <w:p w:rsidR="00C840F2" w:rsidRPr="006431C7" w:rsidRDefault="00C840F2" w:rsidP="00650808">
            <w:pPr>
              <w:spacing w:after="0" w:line="240" w:lineRule="auto"/>
              <w:rPr>
                <w:rFonts w:ascii="Calibri" w:eastAsia="Times New Roman" w:hAnsi="Calibri" w:cs="Calibri"/>
                <w:color w:val="000000"/>
              </w:rPr>
            </w:pPr>
          </w:p>
        </w:tc>
      </w:tr>
      <w:tr w:rsidR="00E84876" w:rsidRPr="006431C7" w:rsidTr="00986872">
        <w:trPr>
          <w:trHeight w:val="490"/>
        </w:trPr>
        <w:tc>
          <w:tcPr>
            <w:tcW w:w="10638" w:type="dxa"/>
            <w:gridSpan w:val="4"/>
            <w:tcBorders>
              <w:top w:val="single" w:sz="4" w:space="0" w:color="auto"/>
              <w:left w:val="nil"/>
              <w:bottom w:val="single" w:sz="4" w:space="0" w:color="auto"/>
            </w:tcBorders>
            <w:shd w:val="clear" w:color="auto" w:fill="D9D9D9" w:themeFill="background1" w:themeFillShade="D9"/>
            <w:vAlign w:val="center"/>
            <w:hideMark/>
          </w:tcPr>
          <w:p w:rsidR="00E84876" w:rsidRPr="006431C7" w:rsidRDefault="005E3121" w:rsidP="00C840F2">
            <w:pPr>
              <w:spacing w:after="0" w:line="240" w:lineRule="auto"/>
              <w:rPr>
                <w:rFonts w:ascii="Calibri" w:eastAsia="Times New Roman" w:hAnsi="Calibri" w:cs="Calibri"/>
                <w:b/>
                <w:bCs/>
                <w:color w:val="000000"/>
              </w:rPr>
            </w:pPr>
            <w:hyperlink r:id="rId79" w:history="1">
              <w:r w:rsidR="00E84876" w:rsidRPr="005A61CA">
                <w:rPr>
                  <w:rStyle w:val="Hyperlink"/>
                  <w:rFonts w:ascii="Calibri" w:eastAsia="Times New Roman" w:hAnsi="Calibri" w:cs="Calibri"/>
                  <w:bCs/>
                  <w:sz w:val="28"/>
                  <w:szCs w:val="28"/>
                </w:rPr>
                <w:t>Vanderbilt Environmental Health &amp; Safety</w:t>
              </w:r>
            </w:hyperlink>
            <w:r w:rsidR="00E84876" w:rsidRPr="006431C7">
              <w:rPr>
                <w:rFonts w:ascii="Calibri" w:eastAsia="Times New Roman" w:hAnsi="Calibri" w:cs="Calibri"/>
                <w:bCs/>
                <w:color w:val="000000"/>
                <w:sz w:val="28"/>
                <w:szCs w:val="28"/>
              </w:rPr>
              <w:t xml:space="preserve"> </w:t>
            </w:r>
          </w:p>
        </w:tc>
      </w:tr>
      <w:tr w:rsidR="005A61CA" w:rsidRPr="006431C7" w:rsidTr="00684E66">
        <w:trPr>
          <w:trHeight w:val="451"/>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0" w:history="1">
              <w:r w:rsidR="006431C7" w:rsidRPr="005A61CA">
                <w:rPr>
                  <w:rStyle w:val="Hyperlink"/>
                  <w:rFonts w:ascii="Calibri" w:eastAsia="Times New Roman" w:hAnsi="Calibri" w:cs="Calibri"/>
                </w:rPr>
                <w:t>Mark Pavlack</w:t>
              </w:r>
            </w:hyperlink>
          </w:p>
        </w:tc>
        <w:tc>
          <w:tcPr>
            <w:tcW w:w="3420" w:type="dxa"/>
            <w:tcBorders>
              <w:top w:val="single" w:sz="4" w:space="0" w:color="auto"/>
              <w:bottom w:val="single" w:sz="4" w:space="0" w:color="auto"/>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00"/>
              </w:rPr>
            </w:pPr>
            <w:r w:rsidRPr="006431C7">
              <w:rPr>
                <w:rFonts w:ascii="Calibri" w:eastAsia="Times New Roman" w:hAnsi="Calibri" w:cs="Calibri"/>
                <w:color w:val="000000"/>
              </w:rPr>
              <w:t>Lab compliance Coordinator</w:t>
            </w:r>
          </w:p>
        </w:tc>
        <w:tc>
          <w:tcPr>
            <w:tcW w:w="3438" w:type="dxa"/>
            <w:gridSpan w:val="2"/>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00"/>
              </w:rPr>
            </w:pPr>
            <w:r w:rsidRPr="006431C7">
              <w:rPr>
                <w:rFonts w:ascii="Calibri" w:eastAsia="Times New Roman" w:hAnsi="Calibri" w:cs="Calibri"/>
                <w:color w:val="000000"/>
              </w:rPr>
              <w:t>3-3528; pager: 835-4956</w:t>
            </w:r>
          </w:p>
        </w:tc>
      </w:tr>
      <w:tr w:rsidR="005A61CA" w:rsidRPr="006431C7" w:rsidTr="00986872">
        <w:trPr>
          <w:trHeight w:val="508"/>
        </w:trPr>
        <w:tc>
          <w:tcPr>
            <w:tcW w:w="3780" w:type="dxa"/>
            <w:tcBorders>
              <w:top w:val="single" w:sz="4" w:space="0" w:color="auto"/>
              <w:left w:val="nil"/>
              <w:bottom w:val="single" w:sz="4" w:space="0" w:color="auto"/>
            </w:tcBorders>
            <w:shd w:val="clear" w:color="auto" w:fill="auto"/>
            <w:hideMark/>
          </w:tcPr>
          <w:p w:rsidR="006431C7" w:rsidRPr="006431C7" w:rsidRDefault="005E3121" w:rsidP="00684E66">
            <w:pPr>
              <w:spacing w:after="0" w:line="240" w:lineRule="auto"/>
              <w:rPr>
                <w:rFonts w:ascii="Calibri" w:eastAsia="Times New Roman" w:hAnsi="Calibri" w:cs="Calibri"/>
                <w:color w:val="000000"/>
              </w:rPr>
            </w:pPr>
            <w:hyperlink r:id="rId81" w:history="1">
              <w:r w:rsidR="006431C7" w:rsidRPr="005A61CA">
                <w:rPr>
                  <w:rStyle w:val="Hyperlink"/>
                  <w:rFonts w:ascii="Calibri" w:eastAsia="Times New Roman" w:hAnsi="Calibri" w:cs="Calibri"/>
                </w:rPr>
                <w:t>Robin Trundy</w:t>
              </w:r>
            </w:hyperlink>
            <w:r w:rsidR="006431C7" w:rsidRPr="006431C7">
              <w:rPr>
                <w:rFonts w:ascii="Calibri" w:eastAsia="Times New Roman" w:hAnsi="Calibri" w:cs="Calibri"/>
                <w:color w:val="000000"/>
              </w:rPr>
              <w:t xml:space="preserve"> </w:t>
            </w:r>
          </w:p>
        </w:tc>
        <w:tc>
          <w:tcPr>
            <w:tcW w:w="3420" w:type="dxa"/>
            <w:tcBorders>
              <w:top w:val="single" w:sz="4" w:space="0" w:color="auto"/>
              <w:bottom w:val="single" w:sz="4" w:space="0" w:color="auto"/>
            </w:tcBorders>
            <w:shd w:val="clear" w:color="auto" w:fill="auto"/>
            <w:hideMark/>
          </w:tcPr>
          <w:p w:rsidR="006431C7" w:rsidRPr="006431C7" w:rsidRDefault="006431C7" w:rsidP="00684E66">
            <w:pPr>
              <w:spacing w:after="0" w:line="240" w:lineRule="auto"/>
              <w:rPr>
                <w:rFonts w:ascii="Calibri" w:eastAsia="Times New Roman" w:hAnsi="Calibri" w:cs="Calibri"/>
                <w:color w:val="000000"/>
              </w:rPr>
            </w:pPr>
            <w:r w:rsidRPr="006431C7">
              <w:rPr>
                <w:rFonts w:ascii="Calibri" w:eastAsia="Times New Roman" w:hAnsi="Calibri" w:cs="Calibri"/>
                <w:color w:val="000000"/>
              </w:rPr>
              <w:t>Biowise sytem, biological waste disinfection and disposal</w:t>
            </w:r>
          </w:p>
        </w:tc>
        <w:tc>
          <w:tcPr>
            <w:tcW w:w="3438" w:type="dxa"/>
            <w:gridSpan w:val="2"/>
            <w:tcBorders>
              <w:top w:val="single" w:sz="4" w:space="0" w:color="auto"/>
              <w:bottom w:val="single" w:sz="4" w:space="0" w:color="auto"/>
              <w:right w:val="nil"/>
            </w:tcBorders>
            <w:shd w:val="clear" w:color="auto" w:fill="auto"/>
            <w:hideMark/>
          </w:tcPr>
          <w:p w:rsidR="006431C7" w:rsidRPr="006431C7" w:rsidRDefault="006431C7" w:rsidP="00684E66">
            <w:pPr>
              <w:spacing w:after="0" w:line="240" w:lineRule="auto"/>
              <w:rPr>
                <w:rFonts w:ascii="Calibri" w:eastAsia="Times New Roman" w:hAnsi="Calibri" w:cs="Calibri"/>
                <w:color w:val="000000"/>
              </w:rPr>
            </w:pPr>
            <w:r w:rsidRPr="006431C7">
              <w:rPr>
                <w:rFonts w:ascii="Calibri" w:eastAsia="Times New Roman" w:hAnsi="Calibri" w:cs="Calibri"/>
                <w:color w:val="000000"/>
              </w:rPr>
              <w:t>2-0927</w:t>
            </w:r>
          </w:p>
        </w:tc>
      </w:tr>
      <w:tr w:rsidR="005A61CA" w:rsidRPr="006431C7" w:rsidTr="00986872">
        <w:trPr>
          <w:trHeight w:val="238"/>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2" w:history="1">
              <w:r w:rsidR="006431C7" w:rsidRPr="005A61CA">
                <w:rPr>
                  <w:rStyle w:val="Hyperlink"/>
                  <w:rFonts w:ascii="Calibri" w:eastAsia="Times New Roman" w:hAnsi="Calibri" w:cs="Calibri"/>
                </w:rPr>
                <w:t xml:space="preserve">Karl Witte </w:t>
              </w:r>
            </w:hyperlink>
          </w:p>
        </w:tc>
        <w:tc>
          <w:tcPr>
            <w:tcW w:w="3420" w:type="dxa"/>
            <w:tcBorders>
              <w:top w:val="single" w:sz="4" w:space="0" w:color="auto"/>
              <w:bottom w:val="single" w:sz="4" w:space="0" w:color="auto"/>
            </w:tcBorders>
            <w:shd w:val="clear" w:color="auto" w:fill="auto"/>
            <w:noWrap/>
            <w:vAlign w:val="center"/>
            <w:hideMark/>
          </w:tcPr>
          <w:p w:rsidR="006431C7" w:rsidRPr="006431C7" w:rsidRDefault="006431C7" w:rsidP="006431C7">
            <w:pPr>
              <w:spacing w:after="0" w:line="240" w:lineRule="auto"/>
              <w:rPr>
                <w:rFonts w:ascii="Calibri" w:eastAsia="Times New Roman" w:hAnsi="Calibri" w:cs="Calibri"/>
                <w:color w:val="000000"/>
              </w:rPr>
            </w:pPr>
            <w:r w:rsidRPr="006431C7">
              <w:rPr>
                <w:rFonts w:ascii="Calibri" w:eastAsia="Times New Roman" w:hAnsi="Calibri" w:cs="Calibri"/>
                <w:color w:val="000000"/>
              </w:rPr>
              <w:t>Radiation Safety</w:t>
            </w:r>
          </w:p>
        </w:tc>
        <w:tc>
          <w:tcPr>
            <w:tcW w:w="3438" w:type="dxa"/>
            <w:gridSpan w:val="2"/>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00"/>
              </w:rPr>
            </w:pPr>
            <w:r w:rsidRPr="006431C7">
              <w:rPr>
                <w:rFonts w:ascii="Calibri" w:eastAsia="Times New Roman" w:hAnsi="Calibri" w:cs="Calibri"/>
                <w:color w:val="000000"/>
              </w:rPr>
              <w:t>3-7034</w:t>
            </w:r>
          </w:p>
        </w:tc>
      </w:tr>
      <w:tr w:rsidR="0007614E" w:rsidRPr="006431C7" w:rsidTr="0007614E">
        <w:trPr>
          <w:trHeight w:val="410"/>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3" w:history="1">
              <w:r w:rsidR="006431C7" w:rsidRPr="005A61CA">
                <w:rPr>
                  <w:rStyle w:val="Hyperlink"/>
                  <w:rFonts w:ascii="Calibri" w:eastAsia="Times New Roman" w:hAnsi="Calibri" w:cs="Calibri"/>
                </w:rPr>
                <w:t>To request chemical waste collection</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07614E" w:rsidRPr="006431C7" w:rsidTr="0007614E">
        <w:trPr>
          <w:trHeight w:val="377"/>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4" w:history="1">
              <w:r w:rsidR="006431C7" w:rsidRPr="005A61CA">
                <w:rPr>
                  <w:rStyle w:val="Hyperlink"/>
                  <w:rFonts w:ascii="Calibri" w:eastAsia="Times New Roman" w:hAnsi="Calibri" w:cs="Calibri"/>
                </w:rPr>
                <w:t>Training</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07614E" w:rsidRPr="006431C7" w:rsidTr="0007614E">
        <w:trPr>
          <w:trHeight w:val="388"/>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5" w:history="1">
              <w:r w:rsidR="006431C7" w:rsidRPr="0062695D">
                <w:rPr>
                  <w:rStyle w:val="Hyperlink"/>
                  <w:rFonts w:ascii="Calibri" w:eastAsia="Times New Roman" w:hAnsi="Calibri" w:cs="Calibri"/>
                </w:rPr>
                <w:t>Chemical Hygiene Plan</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07614E" w:rsidRPr="006431C7" w:rsidTr="0007614E">
        <w:trPr>
          <w:trHeight w:val="389"/>
        </w:trPr>
        <w:tc>
          <w:tcPr>
            <w:tcW w:w="3780" w:type="dxa"/>
            <w:tcBorders>
              <w:top w:val="single" w:sz="4" w:space="0" w:color="auto"/>
              <w:left w:val="nil"/>
              <w:bottom w:val="single" w:sz="4" w:space="0" w:color="auto"/>
            </w:tcBorders>
            <w:shd w:val="clear" w:color="auto" w:fill="auto"/>
            <w:hideMark/>
          </w:tcPr>
          <w:p w:rsidR="006431C7" w:rsidRPr="006431C7" w:rsidRDefault="005E3121" w:rsidP="009D3D48">
            <w:pPr>
              <w:spacing w:after="0" w:line="240" w:lineRule="auto"/>
              <w:rPr>
                <w:rFonts w:ascii="Calibri" w:eastAsia="Times New Roman" w:hAnsi="Calibri" w:cs="Calibri"/>
                <w:color w:val="000000"/>
              </w:rPr>
            </w:pPr>
            <w:hyperlink r:id="rId86" w:history="1">
              <w:r w:rsidR="006431C7" w:rsidRPr="0062695D">
                <w:rPr>
                  <w:rStyle w:val="Hyperlink"/>
                  <w:rFonts w:ascii="Calibri" w:eastAsia="Times New Roman" w:hAnsi="Calibri" w:cs="Calibri"/>
                </w:rPr>
                <w:t>Lab Waste Guide</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07614E" w:rsidRPr="006431C7" w:rsidTr="0007614E">
        <w:trPr>
          <w:trHeight w:val="380"/>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7" w:history="1">
              <w:r w:rsidR="006431C7" w:rsidRPr="0062695D">
                <w:rPr>
                  <w:rStyle w:val="Hyperlink"/>
                  <w:rFonts w:ascii="Calibri" w:eastAsia="Times New Roman" w:hAnsi="Calibri" w:cs="Calibri"/>
                </w:rPr>
                <w:t>Chemical safety training</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2A7519" w:rsidRPr="006431C7" w:rsidTr="000A6D66">
        <w:trPr>
          <w:trHeight w:val="380"/>
        </w:trPr>
        <w:tc>
          <w:tcPr>
            <w:tcW w:w="10638" w:type="dxa"/>
            <w:gridSpan w:val="4"/>
            <w:tcBorders>
              <w:top w:val="single" w:sz="4" w:space="0" w:color="auto"/>
              <w:left w:val="nil"/>
              <w:bottom w:val="single" w:sz="4" w:space="0" w:color="auto"/>
            </w:tcBorders>
            <w:shd w:val="clear" w:color="auto" w:fill="auto"/>
            <w:vAlign w:val="center"/>
          </w:tcPr>
          <w:p w:rsidR="002A7519" w:rsidRPr="006431C7" w:rsidRDefault="005E3121" w:rsidP="002A7519">
            <w:pPr>
              <w:spacing w:after="0" w:line="240" w:lineRule="auto"/>
              <w:rPr>
                <w:rFonts w:ascii="Calibri" w:eastAsia="Times New Roman" w:hAnsi="Calibri" w:cs="Calibri"/>
                <w:color w:val="0000FF"/>
                <w:u w:val="single"/>
              </w:rPr>
            </w:pPr>
            <w:hyperlink r:id="rId88" w:history="1">
              <w:r w:rsidR="002A7519" w:rsidRPr="002A7519">
                <w:rPr>
                  <w:rStyle w:val="Hyperlink"/>
                  <w:bCs/>
                </w:rPr>
                <w:t>Search for NSF Accredited Class II Biosafety Cabinet Field Certifiers</w:t>
              </w:r>
            </w:hyperlink>
          </w:p>
        </w:tc>
      </w:tr>
      <w:tr w:rsidR="0007614E" w:rsidRPr="006431C7" w:rsidTr="0007614E">
        <w:trPr>
          <w:trHeight w:val="380"/>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89" w:history="1">
              <w:r w:rsidR="006431C7" w:rsidRPr="00AD6BEC">
                <w:rPr>
                  <w:rStyle w:val="Hyperlink"/>
                  <w:rFonts w:ascii="Calibri" w:eastAsia="Times New Roman" w:hAnsi="Calibri" w:cs="Calibri"/>
                </w:rPr>
                <w:t>Lab move documents</w:t>
              </w:r>
            </w:hyperlink>
          </w:p>
        </w:tc>
        <w:tc>
          <w:tcPr>
            <w:tcW w:w="6858" w:type="dxa"/>
            <w:gridSpan w:val="3"/>
            <w:tcBorders>
              <w:top w:val="single" w:sz="4" w:space="0" w:color="auto"/>
              <w:bottom w:val="single" w:sz="4" w:space="0" w:color="auto"/>
              <w:right w:val="nil"/>
            </w:tcBorders>
            <w:shd w:val="clear" w:color="auto" w:fill="auto"/>
            <w:vAlign w:val="center"/>
            <w:hideMark/>
          </w:tcPr>
          <w:p w:rsidR="006431C7" w:rsidRPr="006431C7" w:rsidRDefault="006431C7" w:rsidP="006431C7">
            <w:pPr>
              <w:spacing w:after="0" w:line="240" w:lineRule="auto"/>
              <w:rPr>
                <w:rFonts w:ascii="Calibri" w:eastAsia="Times New Roman" w:hAnsi="Calibri" w:cs="Calibri"/>
                <w:color w:val="0000FF"/>
                <w:u w:val="single"/>
              </w:rPr>
            </w:pPr>
          </w:p>
        </w:tc>
      </w:tr>
      <w:tr w:rsidR="0007614E" w:rsidRPr="006431C7" w:rsidTr="0007614E">
        <w:trPr>
          <w:trHeight w:val="380"/>
        </w:trPr>
        <w:tc>
          <w:tcPr>
            <w:tcW w:w="3780" w:type="dxa"/>
            <w:tcBorders>
              <w:top w:val="single" w:sz="4" w:space="0" w:color="auto"/>
              <w:left w:val="nil"/>
              <w:bottom w:val="single" w:sz="4" w:space="0" w:color="auto"/>
            </w:tcBorders>
            <w:shd w:val="clear" w:color="auto" w:fill="auto"/>
            <w:vAlign w:val="center"/>
            <w:hideMark/>
          </w:tcPr>
          <w:p w:rsidR="006431C7" w:rsidRPr="006431C7" w:rsidRDefault="005E3121" w:rsidP="006431C7">
            <w:pPr>
              <w:spacing w:after="0" w:line="240" w:lineRule="auto"/>
              <w:rPr>
                <w:rFonts w:ascii="Calibri" w:eastAsia="Times New Roman" w:hAnsi="Calibri" w:cs="Calibri"/>
                <w:color w:val="000000"/>
              </w:rPr>
            </w:pPr>
            <w:hyperlink r:id="rId90" w:history="1">
              <w:r w:rsidR="006431C7" w:rsidRPr="00A301A4">
                <w:rPr>
                  <w:rStyle w:val="Hyperlink"/>
                  <w:rFonts w:ascii="Calibri" w:eastAsia="Times New Roman" w:hAnsi="Calibri" w:cs="Calibri"/>
                </w:rPr>
                <w:t>Lab closeout link</w:t>
              </w:r>
            </w:hyperlink>
          </w:p>
        </w:tc>
        <w:tc>
          <w:tcPr>
            <w:tcW w:w="6858" w:type="dxa"/>
            <w:gridSpan w:val="3"/>
            <w:tcBorders>
              <w:top w:val="single" w:sz="4" w:space="0" w:color="auto"/>
              <w:bottom w:val="single" w:sz="4" w:space="0" w:color="auto"/>
              <w:right w:val="nil"/>
            </w:tcBorders>
            <w:shd w:val="clear" w:color="auto" w:fill="auto"/>
            <w:vAlign w:val="center"/>
          </w:tcPr>
          <w:p w:rsidR="006431C7" w:rsidRPr="006431C7" w:rsidRDefault="006431C7" w:rsidP="006431C7">
            <w:pPr>
              <w:spacing w:after="0" w:line="240" w:lineRule="auto"/>
              <w:rPr>
                <w:rFonts w:ascii="Calibri" w:eastAsia="Times New Roman" w:hAnsi="Calibri" w:cs="Calibri"/>
                <w:color w:val="0000FF"/>
                <w:u w:val="single"/>
              </w:rPr>
            </w:pPr>
          </w:p>
        </w:tc>
      </w:tr>
    </w:tbl>
    <w:p w:rsidR="00663AE6" w:rsidRPr="00044D47" w:rsidRDefault="00663AE6" w:rsidP="00986872">
      <w:pPr>
        <w:rPr>
          <w:smallCaps/>
        </w:rPr>
      </w:pPr>
    </w:p>
    <w:sectPr w:rsidR="00663AE6" w:rsidRPr="00044D47" w:rsidSect="00606075">
      <w:footerReference w:type="default" r:id="rId91"/>
      <w:pgSz w:w="12240" w:h="15840"/>
      <w:pgMar w:top="634" w:right="1080" w:bottom="21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7A4" w:rsidRDefault="005867A4" w:rsidP="00C926C5">
      <w:pPr>
        <w:spacing w:after="0" w:line="240" w:lineRule="auto"/>
      </w:pPr>
      <w:r>
        <w:separator/>
      </w:r>
    </w:p>
  </w:endnote>
  <w:endnote w:type="continuationSeparator" w:id="0">
    <w:p w:rsidR="005867A4" w:rsidRDefault="005867A4" w:rsidP="00C92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C5" w:rsidRDefault="00C926C5" w:rsidP="005D5AF5">
    <w:pPr>
      <w:pStyle w:val="Footer"/>
      <w:pBdr>
        <w:top w:val="thinThickSmallGap" w:sz="24" w:space="1" w:color="622423" w:themeColor="accent2" w:themeShade="7F"/>
      </w:pBdr>
      <w:tabs>
        <w:tab w:val="clear" w:pos="4680"/>
        <w:tab w:val="clear" w:pos="9360"/>
        <w:tab w:val="center" w:pos="6750"/>
        <w:tab w:val="left" w:pos="9000"/>
        <w:tab w:val="right" w:pos="9990"/>
      </w:tabs>
      <w:rPr>
        <w:rFonts w:eastAsiaTheme="majorEastAsia" w:cstheme="minorHAnsi"/>
        <w:sz w:val="18"/>
        <w:szCs w:val="18"/>
      </w:rPr>
    </w:pPr>
    <w:r w:rsidRPr="00097D65">
      <w:rPr>
        <w:rFonts w:eastAsiaTheme="majorEastAsia" w:cstheme="minorHAnsi"/>
        <w:sz w:val="18"/>
        <w:szCs w:val="18"/>
      </w:rPr>
      <w:t xml:space="preserve">Lab </w:t>
    </w:r>
    <w:r w:rsidR="003702B8">
      <w:rPr>
        <w:rFonts w:eastAsiaTheme="majorEastAsia" w:cstheme="minorHAnsi"/>
        <w:sz w:val="18"/>
        <w:szCs w:val="18"/>
      </w:rPr>
      <w:t>Quick Reference</w:t>
    </w:r>
    <w:r w:rsidR="00BA293A">
      <w:rPr>
        <w:rFonts w:eastAsiaTheme="majorEastAsia" w:cstheme="minorHAnsi"/>
        <w:sz w:val="18"/>
        <w:szCs w:val="18"/>
      </w:rPr>
      <w:tab/>
    </w:r>
    <w:r w:rsidR="00BA293A">
      <w:rPr>
        <w:rFonts w:eastAsiaTheme="majorEastAsia" w:cstheme="minorHAnsi"/>
        <w:sz w:val="18"/>
        <w:szCs w:val="18"/>
      </w:rPr>
      <w:tab/>
      <w:t xml:space="preserve">  </w:t>
    </w:r>
    <w:r w:rsidR="005D5AF5">
      <w:rPr>
        <w:rFonts w:eastAsiaTheme="majorEastAsia" w:cstheme="minorHAnsi"/>
        <w:sz w:val="18"/>
        <w:szCs w:val="18"/>
      </w:rPr>
      <w:t xml:space="preserve">   </w:t>
    </w:r>
    <w:r w:rsidR="00BA293A">
      <w:rPr>
        <w:rFonts w:eastAsiaTheme="majorEastAsia" w:cstheme="minorHAnsi"/>
        <w:sz w:val="18"/>
        <w:szCs w:val="18"/>
      </w:rPr>
      <w:t xml:space="preserve"> </w:t>
    </w:r>
    <w:r w:rsidR="00BA293A" w:rsidRPr="00CC5001">
      <w:rPr>
        <w:rFonts w:eastAsiaTheme="majorEastAsia" w:cstheme="minorHAnsi"/>
      </w:rPr>
      <w:t xml:space="preserve">Page </w:t>
    </w:r>
    <w:r w:rsidR="00BA293A" w:rsidRPr="00CC5001">
      <w:rPr>
        <w:rFonts w:eastAsiaTheme="minorEastAsia" w:cstheme="minorHAnsi"/>
      </w:rPr>
      <w:fldChar w:fldCharType="begin"/>
    </w:r>
    <w:r w:rsidR="00BA293A" w:rsidRPr="00CC5001">
      <w:rPr>
        <w:rFonts w:cstheme="minorHAnsi"/>
      </w:rPr>
      <w:instrText xml:space="preserve"> PAGE   \* MERGEFORMAT </w:instrText>
    </w:r>
    <w:r w:rsidR="00BA293A" w:rsidRPr="00CC5001">
      <w:rPr>
        <w:rFonts w:eastAsiaTheme="minorEastAsia" w:cstheme="minorHAnsi"/>
      </w:rPr>
      <w:fldChar w:fldCharType="separate"/>
    </w:r>
    <w:r w:rsidR="005E3121" w:rsidRPr="005E3121">
      <w:rPr>
        <w:rFonts w:eastAsiaTheme="majorEastAsia" w:cstheme="minorHAnsi"/>
        <w:noProof/>
      </w:rPr>
      <w:t>1</w:t>
    </w:r>
    <w:r w:rsidR="00BA293A" w:rsidRPr="00CC5001">
      <w:rPr>
        <w:rFonts w:eastAsiaTheme="majorEastAsia" w:cstheme="minorHAnsi"/>
        <w:noProof/>
      </w:rPr>
      <w:fldChar w:fldCharType="end"/>
    </w:r>
  </w:p>
  <w:p w:rsidR="00350234" w:rsidRPr="005D5AF5" w:rsidRDefault="003702B8" w:rsidP="005D5AF5">
    <w:pPr>
      <w:pStyle w:val="Footer"/>
      <w:pBdr>
        <w:top w:val="thinThickSmallGap" w:sz="24" w:space="1" w:color="622423" w:themeColor="accent2" w:themeShade="7F"/>
      </w:pBdr>
      <w:tabs>
        <w:tab w:val="clear" w:pos="4680"/>
        <w:tab w:val="center" w:pos="6300"/>
      </w:tabs>
      <w:rPr>
        <w:rFonts w:eastAsiaTheme="majorEastAsia" w:cstheme="minorHAnsi"/>
        <w:color w:val="000000" w:themeColor="text1"/>
        <w:sz w:val="18"/>
        <w:szCs w:val="18"/>
      </w:rPr>
    </w:pPr>
    <w:r>
      <w:rPr>
        <w:rFonts w:eastAsiaTheme="majorEastAsia" w:cstheme="minorHAnsi"/>
        <w:sz w:val="18"/>
        <w:szCs w:val="18"/>
      </w:rPr>
      <w:t xml:space="preserve">Send questions, corrections, updates to: </w:t>
    </w:r>
    <w:hyperlink r:id="rId1" w:tooltip="email Whit Adams" w:history="1">
      <w:r w:rsidRPr="003702B8">
        <w:rPr>
          <w:rStyle w:val="Hyperlink"/>
          <w:rFonts w:eastAsiaTheme="majorEastAsia" w:cstheme="minorHAnsi"/>
          <w:sz w:val="18"/>
          <w:szCs w:val="18"/>
          <w:u w:val="none"/>
        </w:rPr>
        <w:t xml:space="preserve"> </w:t>
      </w:r>
      <w:r w:rsidRPr="003702B8">
        <w:rPr>
          <w:rStyle w:val="Hyperlink"/>
          <w:rFonts w:eastAsiaTheme="majorEastAsia" w:cstheme="minorHAnsi"/>
          <w:sz w:val="18"/>
          <w:szCs w:val="18"/>
        </w:rPr>
        <w:t>Whit Adams</w:t>
      </w:r>
    </w:hyperlink>
    <w:r w:rsidR="005D5AF5" w:rsidRPr="005D5AF5">
      <w:rPr>
        <w:rStyle w:val="Hyperlink"/>
        <w:rFonts w:eastAsiaTheme="majorEastAsia" w:cstheme="minorHAnsi"/>
        <w:sz w:val="18"/>
        <w:szCs w:val="18"/>
        <w:u w:val="none"/>
      </w:rPr>
      <w:tab/>
    </w:r>
  </w:p>
  <w:p w:rsidR="00050D88" w:rsidRPr="00097D65" w:rsidRDefault="003702B8">
    <w:pPr>
      <w:pStyle w:val="Footer"/>
      <w:pBdr>
        <w:top w:val="thinThickSmallGap" w:sz="24" w:space="1" w:color="622423" w:themeColor="accent2" w:themeShade="7F"/>
      </w:pBdr>
      <w:rPr>
        <w:rFonts w:eastAsiaTheme="majorEastAsia" w:cstheme="minorHAnsi"/>
        <w:b/>
        <w:color w:val="0070C0"/>
        <w:sz w:val="18"/>
        <w:szCs w:val="18"/>
      </w:rPr>
    </w:pPr>
    <w:r>
      <w:rPr>
        <w:rFonts w:eastAsiaTheme="majorEastAsia" w:cstheme="minorHAnsi"/>
        <w:sz w:val="18"/>
        <w:szCs w:val="18"/>
      </w:rPr>
      <w:t>Rev:</w:t>
    </w:r>
    <w:r w:rsidR="00F444A0">
      <w:rPr>
        <w:rFonts w:eastAsiaTheme="majorEastAsia" w:cstheme="minorHAnsi"/>
        <w:sz w:val="18"/>
        <w:szCs w:val="18"/>
      </w:rPr>
      <w:t xml:space="preserve"> </w:t>
    </w:r>
    <w:r w:rsidR="00847446">
      <w:rPr>
        <w:rFonts w:eastAsiaTheme="majorEastAsia" w:cstheme="minorHAnsi"/>
        <w:sz w:val="18"/>
        <w:szCs w:val="18"/>
      </w:rPr>
      <w:t>May, 2014</w:t>
    </w:r>
  </w:p>
  <w:p w:rsidR="00C926C5" w:rsidRPr="00CC5001" w:rsidRDefault="00C926C5">
    <w:pPr>
      <w:pStyle w:val="Footer"/>
      <w:pBdr>
        <w:top w:val="thinThickSmallGap" w:sz="24" w:space="1" w:color="622423" w:themeColor="accent2" w:themeShade="7F"/>
      </w:pBdr>
      <w:rPr>
        <w:rFonts w:eastAsiaTheme="majorEastAsia" w:cstheme="minorHAnsi"/>
      </w:rPr>
    </w:pPr>
    <w:r>
      <w:rPr>
        <w:rFonts w:asciiTheme="majorHAnsi" w:eastAsiaTheme="majorEastAsia" w:hAnsiTheme="majorHAnsi" w:cstheme="majorBidi"/>
      </w:rPr>
      <w:ptab w:relativeTo="margin" w:alignment="right" w:leader="none"/>
    </w:r>
  </w:p>
  <w:p w:rsidR="00C926C5" w:rsidRDefault="00C92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7A4" w:rsidRDefault="005867A4" w:rsidP="00C926C5">
      <w:pPr>
        <w:spacing w:after="0" w:line="240" w:lineRule="auto"/>
      </w:pPr>
      <w:r>
        <w:separator/>
      </w:r>
    </w:p>
  </w:footnote>
  <w:footnote w:type="continuationSeparator" w:id="0">
    <w:p w:rsidR="005867A4" w:rsidRDefault="005867A4" w:rsidP="00C92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81"/>
    <w:multiLevelType w:val="hybridMultilevel"/>
    <w:tmpl w:val="D0D89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B2095"/>
    <w:multiLevelType w:val="hybridMultilevel"/>
    <w:tmpl w:val="6BFE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83D21"/>
    <w:multiLevelType w:val="hybridMultilevel"/>
    <w:tmpl w:val="D8AA9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12B49"/>
    <w:multiLevelType w:val="hybridMultilevel"/>
    <w:tmpl w:val="0DAAB8AE"/>
    <w:lvl w:ilvl="0" w:tplc="947024E6">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9508C"/>
    <w:multiLevelType w:val="hybridMultilevel"/>
    <w:tmpl w:val="C44E5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E6AC2"/>
    <w:multiLevelType w:val="hybridMultilevel"/>
    <w:tmpl w:val="E87EC01A"/>
    <w:lvl w:ilvl="0" w:tplc="5960285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FD646A"/>
    <w:multiLevelType w:val="hybridMultilevel"/>
    <w:tmpl w:val="1A6853E8"/>
    <w:lvl w:ilvl="0" w:tplc="04090005">
      <w:start w:val="1"/>
      <w:numFmt w:val="bullet"/>
      <w:lvlText w:val=""/>
      <w:lvlJc w:val="left"/>
      <w:pPr>
        <w:ind w:left="1440" w:hanging="360"/>
      </w:pPr>
      <w:rPr>
        <w:rFonts w:ascii="Wingdings" w:hAnsi="Wingdings" w:hint="default"/>
        <w:b w:val="0"/>
      </w:rPr>
    </w:lvl>
    <w:lvl w:ilvl="1" w:tplc="14B0EF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FB0EBE"/>
    <w:multiLevelType w:val="hybridMultilevel"/>
    <w:tmpl w:val="CEB202D2"/>
    <w:lvl w:ilvl="0" w:tplc="75FE25F4">
      <w:start w:val="1"/>
      <w:numFmt w:val="decimal"/>
      <w:lvlText w:val="%1."/>
      <w:lvlJc w:val="left"/>
      <w:pPr>
        <w:ind w:left="720" w:hanging="360"/>
      </w:pPr>
      <w:rPr>
        <w:rFonts w:hint="default"/>
        <w:b w:val="0"/>
        <w:i w:val="0"/>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A3A9B"/>
    <w:multiLevelType w:val="hybridMultilevel"/>
    <w:tmpl w:val="36C2124A"/>
    <w:lvl w:ilvl="0" w:tplc="5960285A">
      <w:start w:val="1"/>
      <w:numFmt w:val="decimal"/>
      <w:lvlText w:val="%1."/>
      <w:lvlJc w:val="left"/>
      <w:pPr>
        <w:ind w:left="1440" w:hanging="360"/>
      </w:pPr>
      <w:rPr>
        <w:rFonts w:hint="default"/>
        <w:b w:val="0"/>
      </w:rPr>
    </w:lvl>
    <w:lvl w:ilvl="1" w:tplc="14B0EF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5F2BB3"/>
    <w:multiLevelType w:val="hybridMultilevel"/>
    <w:tmpl w:val="34F2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C1A"/>
    <w:multiLevelType w:val="hybridMultilevel"/>
    <w:tmpl w:val="F368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465FB"/>
    <w:multiLevelType w:val="hybridMultilevel"/>
    <w:tmpl w:val="EC68197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EB2092"/>
    <w:multiLevelType w:val="hybridMultilevel"/>
    <w:tmpl w:val="613C9E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7D0832"/>
    <w:multiLevelType w:val="hybridMultilevel"/>
    <w:tmpl w:val="2A3E0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72129"/>
    <w:multiLevelType w:val="hybridMultilevel"/>
    <w:tmpl w:val="C0D2E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2544EB"/>
    <w:multiLevelType w:val="hybridMultilevel"/>
    <w:tmpl w:val="3D6CC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F03969"/>
    <w:multiLevelType w:val="hybridMultilevel"/>
    <w:tmpl w:val="5D560130"/>
    <w:lvl w:ilvl="0" w:tplc="5960285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7B3645"/>
    <w:multiLevelType w:val="hybridMultilevel"/>
    <w:tmpl w:val="6D18A87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BB5B2F"/>
    <w:multiLevelType w:val="hybridMultilevel"/>
    <w:tmpl w:val="EB8C2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5913C5"/>
    <w:multiLevelType w:val="hybridMultilevel"/>
    <w:tmpl w:val="316EBC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182022"/>
    <w:multiLevelType w:val="hybridMultilevel"/>
    <w:tmpl w:val="ED86CF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334A30"/>
    <w:multiLevelType w:val="hybridMultilevel"/>
    <w:tmpl w:val="C1C8A4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BF5A1C"/>
    <w:multiLevelType w:val="hybridMultilevel"/>
    <w:tmpl w:val="7D7EC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A1102"/>
    <w:multiLevelType w:val="hybridMultilevel"/>
    <w:tmpl w:val="57A484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A1A6E33"/>
    <w:multiLevelType w:val="hybridMultilevel"/>
    <w:tmpl w:val="31D05C16"/>
    <w:lvl w:ilvl="0" w:tplc="0409000F">
      <w:start w:val="1"/>
      <w:numFmt w:val="decimal"/>
      <w:lvlText w:val="%1."/>
      <w:lvlJc w:val="left"/>
      <w:pPr>
        <w:ind w:left="720" w:hanging="360"/>
      </w:pPr>
    </w:lvl>
    <w:lvl w:ilvl="1" w:tplc="28D837C2">
      <w:numFmt w:val="bullet"/>
      <w:lvlText w:val=""/>
      <w:lvlJc w:val="left"/>
      <w:pPr>
        <w:ind w:left="1440" w:hanging="360"/>
      </w:pPr>
      <w:rPr>
        <w:rFonts w:ascii="Wingdings" w:eastAsiaTheme="minorHAnsi" w:hAnsi="Wingdings"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846306"/>
    <w:multiLevelType w:val="hybridMultilevel"/>
    <w:tmpl w:val="7A187E9A"/>
    <w:lvl w:ilvl="0" w:tplc="5F6E636C">
      <w:start w:val="1"/>
      <w:numFmt w:val="decimal"/>
      <w:lvlText w:val="%1."/>
      <w:lvlJc w:val="left"/>
      <w:pPr>
        <w:ind w:left="720" w:hanging="360"/>
      </w:pPr>
      <w:rPr>
        <w:rFonts w:hint="default"/>
        <w:b w:val="0"/>
        <w:color w:val="000000" w:themeColor="text1"/>
        <w:sz w:val="22"/>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B03D7"/>
    <w:multiLevelType w:val="hybridMultilevel"/>
    <w:tmpl w:val="EFF8C17C"/>
    <w:lvl w:ilvl="0" w:tplc="596028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4783F"/>
    <w:multiLevelType w:val="hybridMultilevel"/>
    <w:tmpl w:val="22DE07CC"/>
    <w:lvl w:ilvl="0" w:tplc="94C617EC">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0C5F4A"/>
    <w:multiLevelType w:val="hybridMultilevel"/>
    <w:tmpl w:val="DE2251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3B65F1"/>
    <w:multiLevelType w:val="hybridMultilevel"/>
    <w:tmpl w:val="2546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44569"/>
    <w:multiLevelType w:val="hybridMultilevel"/>
    <w:tmpl w:val="EC0AC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44CC4"/>
    <w:multiLevelType w:val="hybridMultilevel"/>
    <w:tmpl w:val="C568C88A"/>
    <w:lvl w:ilvl="0" w:tplc="05144D8C">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023AAD"/>
    <w:multiLevelType w:val="hybridMultilevel"/>
    <w:tmpl w:val="CF5C8696"/>
    <w:lvl w:ilvl="0" w:tplc="8B7A41F8">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0"/>
  </w:num>
  <w:num w:numId="4">
    <w:abstractNumId w:val="15"/>
  </w:num>
  <w:num w:numId="5">
    <w:abstractNumId w:val="20"/>
  </w:num>
  <w:num w:numId="6">
    <w:abstractNumId w:val="0"/>
  </w:num>
  <w:num w:numId="7">
    <w:abstractNumId w:val="29"/>
  </w:num>
  <w:num w:numId="8">
    <w:abstractNumId w:val="22"/>
  </w:num>
  <w:num w:numId="9">
    <w:abstractNumId w:val="4"/>
  </w:num>
  <w:num w:numId="10">
    <w:abstractNumId w:val="14"/>
  </w:num>
  <w:num w:numId="11">
    <w:abstractNumId w:val="2"/>
  </w:num>
  <w:num w:numId="12">
    <w:abstractNumId w:val="1"/>
  </w:num>
  <w:num w:numId="13">
    <w:abstractNumId w:val="31"/>
  </w:num>
  <w:num w:numId="14">
    <w:abstractNumId w:val="18"/>
  </w:num>
  <w:num w:numId="15">
    <w:abstractNumId w:val="32"/>
  </w:num>
  <w:num w:numId="16">
    <w:abstractNumId w:val="27"/>
  </w:num>
  <w:num w:numId="17">
    <w:abstractNumId w:val="7"/>
  </w:num>
  <w:num w:numId="18">
    <w:abstractNumId w:val="16"/>
  </w:num>
  <w:num w:numId="19">
    <w:abstractNumId w:val="26"/>
  </w:num>
  <w:num w:numId="20">
    <w:abstractNumId w:val="11"/>
  </w:num>
  <w:num w:numId="21">
    <w:abstractNumId w:val="21"/>
  </w:num>
  <w:num w:numId="22">
    <w:abstractNumId w:val="17"/>
  </w:num>
  <w:num w:numId="23">
    <w:abstractNumId w:val="8"/>
  </w:num>
  <w:num w:numId="24">
    <w:abstractNumId w:val="28"/>
  </w:num>
  <w:num w:numId="25">
    <w:abstractNumId w:val="12"/>
  </w:num>
  <w:num w:numId="26">
    <w:abstractNumId w:val="19"/>
  </w:num>
  <w:num w:numId="27">
    <w:abstractNumId w:val="5"/>
  </w:num>
  <w:num w:numId="28">
    <w:abstractNumId w:val="23"/>
  </w:num>
  <w:num w:numId="29">
    <w:abstractNumId w:val="24"/>
  </w:num>
  <w:num w:numId="30">
    <w:abstractNumId w:val="10"/>
  </w:num>
  <w:num w:numId="31">
    <w:abstractNumId w:val="25"/>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90"/>
    <w:rsid w:val="000017B2"/>
    <w:rsid w:val="00022B93"/>
    <w:rsid w:val="0002598F"/>
    <w:rsid w:val="000331A5"/>
    <w:rsid w:val="00040CE8"/>
    <w:rsid w:val="000417DD"/>
    <w:rsid w:val="00044D47"/>
    <w:rsid w:val="00047E26"/>
    <w:rsid w:val="00050AEF"/>
    <w:rsid w:val="00050D88"/>
    <w:rsid w:val="0005713A"/>
    <w:rsid w:val="00057E46"/>
    <w:rsid w:val="0007614E"/>
    <w:rsid w:val="000815EE"/>
    <w:rsid w:val="0008317D"/>
    <w:rsid w:val="0009251F"/>
    <w:rsid w:val="00097D65"/>
    <w:rsid w:val="000B055C"/>
    <w:rsid w:val="000B5E91"/>
    <w:rsid w:val="000D00D1"/>
    <w:rsid w:val="000D7114"/>
    <w:rsid w:val="000E1CFA"/>
    <w:rsid w:val="000E58DB"/>
    <w:rsid w:val="000F069E"/>
    <w:rsid w:val="000F3B76"/>
    <w:rsid w:val="0011192B"/>
    <w:rsid w:val="00122BAF"/>
    <w:rsid w:val="00130061"/>
    <w:rsid w:val="00174E66"/>
    <w:rsid w:val="001B0DDF"/>
    <w:rsid w:val="001C524F"/>
    <w:rsid w:val="001C5D12"/>
    <w:rsid w:val="001E3EAA"/>
    <w:rsid w:val="001E4BA5"/>
    <w:rsid w:val="001E52EB"/>
    <w:rsid w:val="001E5F29"/>
    <w:rsid w:val="0020080B"/>
    <w:rsid w:val="00211325"/>
    <w:rsid w:val="00223954"/>
    <w:rsid w:val="00226BF5"/>
    <w:rsid w:val="00234C99"/>
    <w:rsid w:val="00262C68"/>
    <w:rsid w:val="00283273"/>
    <w:rsid w:val="00291EDB"/>
    <w:rsid w:val="00293A21"/>
    <w:rsid w:val="00294B52"/>
    <w:rsid w:val="002A4E64"/>
    <w:rsid w:val="002A7519"/>
    <w:rsid w:val="002B5973"/>
    <w:rsid w:val="002B7E70"/>
    <w:rsid w:val="002C14D8"/>
    <w:rsid w:val="002C661A"/>
    <w:rsid w:val="002D0CEA"/>
    <w:rsid w:val="002D3A5E"/>
    <w:rsid w:val="002E2E11"/>
    <w:rsid w:val="002E616A"/>
    <w:rsid w:val="002E64FF"/>
    <w:rsid w:val="003036DE"/>
    <w:rsid w:val="00320D20"/>
    <w:rsid w:val="00322669"/>
    <w:rsid w:val="00323AF4"/>
    <w:rsid w:val="0033041B"/>
    <w:rsid w:val="0033336F"/>
    <w:rsid w:val="0033622A"/>
    <w:rsid w:val="003411D4"/>
    <w:rsid w:val="00341C1C"/>
    <w:rsid w:val="00350234"/>
    <w:rsid w:val="00356DC8"/>
    <w:rsid w:val="003702B8"/>
    <w:rsid w:val="00375121"/>
    <w:rsid w:val="00376126"/>
    <w:rsid w:val="0039187A"/>
    <w:rsid w:val="0039250A"/>
    <w:rsid w:val="00394F99"/>
    <w:rsid w:val="0039529E"/>
    <w:rsid w:val="003A3D53"/>
    <w:rsid w:val="003B505D"/>
    <w:rsid w:val="003B5DA3"/>
    <w:rsid w:val="003C5A7D"/>
    <w:rsid w:val="003C7EA6"/>
    <w:rsid w:val="003D16DB"/>
    <w:rsid w:val="003E294F"/>
    <w:rsid w:val="004025E0"/>
    <w:rsid w:val="00403230"/>
    <w:rsid w:val="00421E3E"/>
    <w:rsid w:val="00444DA6"/>
    <w:rsid w:val="0044608C"/>
    <w:rsid w:val="004811B8"/>
    <w:rsid w:val="00495854"/>
    <w:rsid w:val="004A785D"/>
    <w:rsid w:val="004B636E"/>
    <w:rsid w:val="004D34B6"/>
    <w:rsid w:val="004E197E"/>
    <w:rsid w:val="004E1BA1"/>
    <w:rsid w:val="004E2462"/>
    <w:rsid w:val="004E796B"/>
    <w:rsid w:val="005113BA"/>
    <w:rsid w:val="00513FE9"/>
    <w:rsid w:val="005214A1"/>
    <w:rsid w:val="00532EC5"/>
    <w:rsid w:val="005565B4"/>
    <w:rsid w:val="0058353A"/>
    <w:rsid w:val="005835FB"/>
    <w:rsid w:val="00584357"/>
    <w:rsid w:val="00584588"/>
    <w:rsid w:val="005867A4"/>
    <w:rsid w:val="00587589"/>
    <w:rsid w:val="005918CA"/>
    <w:rsid w:val="005A3104"/>
    <w:rsid w:val="005A61CA"/>
    <w:rsid w:val="005A79D7"/>
    <w:rsid w:val="005C2CF9"/>
    <w:rsid w:val="005D002E"/>
    <w:rsid w:val="005D5AF5"/>
    <w:rsid w:val="005E3121"/>
    <w:rsid w:val="005F46E2"/>
    <w:rsid w:val="00606075"/>
    <w:rsid w:val="00614593"/>
    <w:rsid w:val="0062695D"/>
    <w:rsid w:val="0063058F"/>
    <w:rsid w:val="00633758"/>
    <w:rsid w:val="0064083E"/>
    <w:rsid w:val="0064155B"/>
    <w:rsid w:val="00643056"/>
    <w:rsid w:val="006431C7"/>
    <w:rsid w:val="00650808"/>
    <w:rsid w:val="00652BA4"/>
    <w:rsid w:val="006538E2"/>
    <w:rsid w:val="00663AE6"/>
    <w:rsid w:val="006730CC"/>
    <w:rsid w:val="00684E66"/>
    <w:rsid w:val="006A4756"/>
    <w:rsid w:val="006C368C"/>
    <w:rsid w:val="006C693F"/>
    <w:rsid w:val="006D7476"/>
    <w:rsid w:val="006E752D"/>
    <w:rsid w:val="006F27AB"/>
    <w:rsid w:val="00717EFD"/>
    <w:rsid w:val="00721F63"/>
    <w:rsid w:val="00733278"/>
    <w:rsid w:val="00742E3F"/>
    <w:rsid w:val="007430F3"/>
    <w:rsid w:val="007530D1"/>
    <w:rsid w:val="007559BC"/>
    <w:rsid w:val="00756CBD"/>
    <w:rsid w:val="00782FC9"/>
    <w:rsid w:val="007848BC"/>
    <w:rsid w:val="007951A2"/>
    <w:rsid w:val="007A0063"/>
    <w:rsid w:val="007A4865"/>
    <w:rsid w:val="007A5BF4"/>
    <w:rsid w:val="007C407C"/>
    <w:rsid w:val="007D1F95"/>
    <w:rsid w:val="007E0D18"/>
    <w:rsid w:val="007E49BD"/>
    <w:rsid w:val="007E63EB"/>
    <w:rsid w:val="007F37E6"/>
    <w:rsid w:val="00800AD2"/>
    <w:rsid w:val="0081235C"/>
    <w:rsid w:val="00814FF5"/>
    <w:rsid w:val="00830154"/>
    <w:rsid w:val="00837496"/>
    <w:rsid w:val="00840490"/>
    <w:rsid w:val="00847446"/>
    <w:rsid w:val="008564CC"/>
    <w:rsid w:val="00872A41"/>
    <w:rsid w:val="008872A5"/>
    <w:rsid w:val="0089328F"/>
    <w:rsid w:val="008B01EA"/>
    <w:rsid w:val="008D6411"/>
    <w:rsid w:val="008E7921"/>
    <w:rsid w:val="008F03D6"/>
    <w:rsid w:val="00912428"/>
    <w:rsid w:val="00916F20"/>
    <w:rsid w:val="00923BBC"/>
    <w:rsid w:val="00930778"/>
    <w:rsid w:val="00953A6B"/>
    <w:rsid w:val="009563CD"/>
    <w:rsid w:val="00986872"/>
    <w:rsid w:val="00996B27"/>
    <w:rsid w:val="009A1BC7"/>
    <w:rsid w:val="009C36B6"/>
    <w:rsid w:val="009D3D48"/>
    <w:rsid w:val="009F2C50"/>
    <w:rsid w:val="009F5926"/>
    <w:rsid w:val="00A00D83"/>
    <w:rsid w:val="00A07A0C"/>
    <w:rsid w:val="00A16D73"/>
    <w:rsid w:val="00A22E3B"/>
    <w:rsid w:val="00A301A4"/>
    <w:rsid w:val="00A37F7C"/>
    <w:rsid w:val="00A43958"/>
    <w:rsid w:val="00A528CE"/>
    <w:rsid w:val="00A54C0C"/>
    <w:rsid w:val="00A57B4C"/>
    <w:rsid w:val="00A61FC1"/>
    <w:rsid w:val="00A67462"/>
    <w:rsid w:val="00A768C7"/>
    <w:rsid w:val="00A776D2"/>
    <w:rsid w:val="00A826C0"/>
    <w:rsid w:val="00A905AB"/>
    <w:rsid w:val="00A921F6"/>
    <w:rsid w:val="00AA1152"/>
    <w:rsid w:val="00AA6E8A"/>
    <w:rsid w:val="00AB521D"/>
    <w:rsid w:val="00AC0637"/>
    <w:rsid w:val="00AC5084"/>
    <w:rsid w:val="00AC7DAC"/>
    <w:rsid w:val="00AD6BEC"/>
    <w:rsid w:val="00AF238D"/>
    <w:rsid w:val="00B03E2A"/>
    <w:rsid w:val="00B0484A"/>
    <w:rsid w:val="00B04986"/>
    <w:rsid w:val="00B057C3"/>
    <w:rsid w:val="00B155BB"/>
    <w:rsid w:val="00B161C8"/>
    <w:rsid w:val="00B266BA"/>
    <w:rsid w:val="00B45D45"/>
    <w:rsid w:val="00B61271"/>
    <w:rsid w:val="00B661F5"/>
    <w:rsid w:val="00B733E0"/>
    <w:rsid w:val="00B74D95"/>
    <w:rsid w:val="00B95927"/>
    <w:rsid w:val="00B978CD"/>
    <w:rsid w:val="00BA293A"/>
    <w:rsid w:val="00BA62D7"/>
    <w:rsid w:val="00BB22FF"/>
    <w:rsid w:val="00BB4E53"/>
    <w:rsid w:val="00BB532F"/>
    <w:rsid w:val="00BC1FE3"/>
    <w:rsid w:val="00BC721A"/>
    <w:rsid w:val="00BC7AFB"/>
    <w:rsid w:val="00BD3C33"/>
    <w:rsid w:val="00BE2E34"/>
    <w:rsid w:val="00BF1260"/>
    <w:rsid w:val="00BF5D84"/>
    <w:rsid w:val="00C059D9"/>
    <w:rsid w:val="00C06F2F"/>
    <w:rsid w:val="00C1139B"/>
    <w:rsid w:val="00C11F42"/>
    <w:rsid w:val="00C21C2C"/>
    <w:rsid w:val="00C304FE"/>
    <w:rsid w:val="00C308F8"/>
    <w:rsid w:val="00C4773F"/>
    <w:rsid w:val="00C6058B"/>
    <w:rsid w:val="00C840F2"/>
    <w:rsid w:val="00C91EF2"/>
    <w:rsid w:val="00C926C5"/>
    <w:rsid w:val="00C93BB9"/>
    <w:rsid w:val="00CC30F6"/>
    <w:rsid w:val="00CC5001"/>
    <w:rsid w:val="00CC5424"/>
    <w:rsid w:val="00CC7D7F"/>
    <w:rsid w:val="00CD29AD"/>
    <w:rsid w:val="00CD29E5"/>
    <w:rsid w:val="00CE118E"/>
    <w:rsid w:val="00CE6354"/>
    <w:rsid w:val="00D149D3"/>
    <w:rsid w:val="00D14F6A"/>
    <w:rsid w:val="00D2517A"/>
    <w:rsid w:val="00D400BB"/>
    <w:rsid w:val="00D50795"/>
    <w:rsid w:val="00D54431"/>
    <w:rsid w:val="00D54C9C"/>
    <w:rsid w:val="00D55164"/>
    <w:rsid w:val="00D729E4"/>
    <w:rsid w:val="00D72E49"/>
    <w:rsid w:val="00D7546F"/>
    <w:rsid w:val="00D8012F"/>
    <w:rsid w:val="00D95000"/>
    <w:rsid w:val="00DA3794"/>
    <w:rsid w:val="00DE1B4E"/>
    <w:rsid w:val="00DE4D97"/>
    <w:rsid w:val="00E10246"/>
    <w:rsid w:val="00E12812"/>
    <w:rsid w:val="00E25CD3"/>
    <w:rsid w:val="00E32B6B"/>
    <w:rsid w:val="00E34200"/>
    <w:rsid w:val="00E472FF"/>
    <w:rsid w:val="00E479F3"/>
    <w:rsid w:val="00E53C8B"/>
    <w:rsid w:val="00E61DFF"/>
    <w:rsid w:val="00E6588E"/>
    <w:rsid w:val="00E67700"/>
    <w:rsid w:val="00E70C7F"/>
    <w:rsid w:val="00E846FC"/>
    <w:rsid w:val="00E84876"/>
    <w:rsid w:val="00E86079"/>
    <w:rsid w:val="00EA6433"/>
    <w:rsid w:val="00EC4CA3"/>
    <w:rsid w:val="00EF19D0"/>
    <w:rsid w:val="00F1366C"/>
    <w:rsid w:val="00F23349"/>
    <w:rsid w:val="00F23D85"/>
    <w:rsid w:val="00F444A0"/>
    <w:rsid w:val="00F46369"/>
    <w:rsid w:val="00F463C2"/>
    <w:rsid w:val="00F472AA"/>
    <w:rsid w:val="00F47E98"/>
    <w:rsid w:val="00F5099C"/>
    <w:rsid w:val="00F54026"/>
    <w:rsid w:val="00F7107A"/>
    <w:rsid w:val="00F80876"/>
    <w:rsid w:val="00F8370A"/>
    <w:rsid w:val="00F96EB9"/>
    <w:rsid w:val="00FA4EF3"/>
    <w:rsid w:val="00FE06CF"/>
    <w:rsid w:val="00FE21CF"/>
    <w:rsid w:val="00FE6853"/>
    <w:rsid w:val="00FF142A"/>
    <w:rsid w:val="00FF7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7A"/>
    <w:rPr>
      <w:color w:val="0000FF"/>
      <w:u w:val="single"/>
    </w:rPr>
  </w:style>
  <w:style w:type="paragraph" w:styleId="ListParagraph">
    <w:name w:val="List Paragraph"/>
    <w:basedOn w:val="Normal"/>
    <w:uiPriority w:val="34"/>
    <w:qFormat/>
    <w:rsid w:val="00F7107A"/>
    <w:pPr>
      <w:ind w:left="720"/>
      <w:contextualSpacing/>
    </w:pPr>
  </w:style>
  <w:style w:type="character" w:customStyle="1" w:styleId="xapple-converted-space">
    <w:name w:val="xapple-converted-space"/>
    <w:basedOn w:val="DefaultParagraphFont"/>
    <w:rsid w:val="00721F63"/>
  </w:style>
  <w:style w:type="character" w:styleId="FollowedHyperlink">
    <w:name w:val="FollowedHyperlink"/>
    <w:basedOn w:val="DefaultParagraphFont"/>
    <w:uiPriority w:val="99"/>
    <w:semiHidden/>
    <w:unhideWhenUsed/>
    <w:rsid w:val="00D149D3"/>
    <w:rPr>
      <w:color w:val="800080" w:themeColor="followedHyperlink"/>
      <w:u w:val="single"/>
    </w:rPr>
  </w:style>
  <w:style w:type="paragraph" w:styleId="Header">
    <w:name w:val="header"/>
    <w:basedOn w:val="Normal"/>
    <w:link w:val="HeaderChar"/>
    <w:uiPriority w:val="99"/>
    <w:unhideWhenUsed/>
    <w:rsid w:val="00C9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C5"/>
  </w:style>
  <w:style w:type="paragraph" w:styleId="Footer">
    <w:name w:val="footer"/>
    <w:basedOn w:val="Normal"/>
    <w:link w:val="FooterChar"/>
    <w:uiPriority w:val="99"/>
    <w:unhideWhenUsed/>
    <w:rsid w:val="00C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C5"/>
  </w:style>
  <w:style w:type="paragraph" w:styleId="BalloonText">
    <w:name w:val="Balloon Text"/>
    <w:basedOn w:val="Normal"/>
    <w:link w:val="BalloonTextChar"/>
    <w:uiPriority w:val="99"/>
    <w:semiHidden/>
    <w:unhideWhenUsed/>
    <w:rsid w:val="00C9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C5"/>
    <w:rPr>
      <w:rFonts w:ascii="Tahoma" w:hAnsi="Tahoma" w:cs="Tahoma"/>
      <w:sz w:val="16"/>
      <w:szCs w:val="16"/>
    </w:rPr>
  </w:style>
  <w:style w:type="paragraph" w:customStyle="1" w:styleId="default">
    <w:name w:val="default"/>
    <w:basedOn w:val="Normal"/>
    <w:rsid w:val="00B161C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598F"/>
    <w:rPr>
      <w:sz w:val="16"/>
      <w:szCs w:val="16"/>
    </w:rPr>
  </w:style>
  <w:style w:type="paragraph" w:styleId="CommentText">
    <w:name w:val="annotation text"/>
    <w:basedOn w:val="Normal"/>
    <w:link w:val="CommentTextChar"/>
    <w:uiPriority w:val="99"/>
    <w:semiHidden/>
    <w:unhideWhenUsed/>
    <w:rsid w:val="0002598F"/>
    <w:pPr>
      <w:spacing w:line="240" w:lineRule="auto"/>
    </w:pPr>
    <w:rPr>
      <w:sz w:val="20"/>
      <w:szCs w:val="20"/>
    </w:rPr>
  </w:style>
  <w:style w:type="character" w:customStyle="1" w:styleId="CommentTextChar">
    <w:name w:val="Comment Text Char"/>
    <w:basedOn w:val="DefaultParagraphFont"/>
    <w:link w:val="CommentText"/>
    <w:uiPriority w:val="99"/>
    <w:semiHidden/>
    <w:rsid w:val="0002598F"/>
    <w:rPr>
      <w:sz w:val="20"/>
      <w:szCs w:val="20"/>
    </w:rPr>
  </w:style>
  <w:style w:type="paragraph" w:styleId="CommentSubject">
    <w:name w:val="annotation subject"/>
    <w:basedOn w:val="CommentText"/>
    <w:next w:val="CommentText"/>
    <w:link w:val="CommentSubjectChar"/>
    <w:uiPriority w:val="99"/>
    <w:semiHidden/>
    <w:unhideWhenUsed/>
    <w:rsid w:val="0002598F"/>
    <w:rPr>
      <w:b/>
      <w:bCs/>
    </w:rPr>
  </w:style>
  <w:style w:type="character" w:customStyle="1" w:styleId="CommentSubjectChar">
    <w:name w:val="Comment Subject Char"/>
    <w:basedOn w:val="CommentTextChar"/>
    <w:link w:val="CommentSubject"/>
    <w:uiPriority w:val="99"/>
    <w:semiHidden/>
    <w:rsid w:val="0002598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07A"/>
    <w:rPr>
      <w:color w:val="0000FF"/>
      <w:u w:val="single"/>
    </w:rPr>
  </w:style>
  <w:style w:type="paragraph" w:styleId="ListParagraph">
    <w:name w:val="List Paragraph"/>
    <w:basedOn w:val="Normal"/>
    <w:uiPriority w:val="34"/>
    <w:qFormat/>
    <w:rsid w:val="00F7107A"/>
    <w:pPr>
      <w:ind w:left="720"/>
      <w:contextualSpacing/>
    </w:pPr>
  </w:style>
  <w:style w:type="character" w:customStyle="1" w:styleId="xapple-converted-space">
    <w:name w:val="xapple-converted-space"/>
    <w:basedOn w:val="DefaultParagraphFont"/>
    <w:rsid w:val="00721F63"/>
  </w:style>
  <w:style w:type="character" w:styleId="FollowedHyperlink">
    <w:name w:val="FollowedHyperlink"/>
    <w:basedOn w:val="DefaultParagraphFont"/>
    <w:uiPriority w:val="99"/>
    <w:semiHidden/>
    <w:unhideWhenUsed/>
    <w:rsid w:val="00D149D3"/>
    <w:rPr>
      <w:color w:val="800080" w:themeColor="followedHyperlink"/>
      <w:u w:val="single"/>
    </w:rPr>
  </w:style>
  <w:style w:type="paragraph" w:styleId="Header">
    <w:name w:val="header"/>
    <w:basedOn w:val="Normal"/>
    <w:link w:val="HeaderChar"/>
    <w:uiPriority w:val="99"/>
    <w:unhideWhenUsed/>
    <w:rsid w:val="00C92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6C5"/>
  </w:style>
  <w:style w:type="paragraph" w:styleId="Footer">
    <w:name w:val="footer"/>
    <w:basedOn w:val="Normal"/>
    <w:link w:val="FooterChar"/>
    <w:uiPriority w:val="99"/>
    <w:unhideWhenUsed/>
    <w:rsid w:val="00C92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6C5"/>
  </w:style>
  <w:style w:type="paragraph" w:styleId="BalloonText">
    <w:name w:val="Balloon Text"/>
    <w:basedOn w:val="Normal"/>
    <w:link w:val="BalloonTextChar"/>
    <w:uiPriority w:val="99"/>
    <w:semiHidden/>
    <w:unhideWhenUsed/>
    <w:rsid w:val="00C92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C5"/>
    <w:rPr>
      <w:rFonts w:ascii="Tahoma" w:hAnsi="Tahoma" w:cs="Tahoma"/>
      <w:sz w:val="16"/>
      <w:szCs w:val="16"/>
    </w:rPr>
  </w:style>
  <w:style w:type="paragraph" w:customStyle="1" w:styleId="default">
    <w:name w:val="default"/>
    <w:basedOn w:val="Normal"/>
    <w:rsid w:val="00B161C8"/>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2598F"/>
    <w:rPr>
      <w:sz w:val="16"/>
      <w:szCs w:val="16"/>
    </w:rPr>
  </w:style>
  <w:style w:type="paragraph" w:styleId="CommentText">
    <w:name w:val="annotation text"/>
    <w:basedOn w:val="Normal"/>
    <w:link w:val="CommentTextChar"/>
    <w:uiPriority w:val="99"/>
    <w:semiHidden/>
    <w:unhideWhenUsed/>
    <w:rsid w:val="0002598F"/>
    <w:pPr>
      <w:spacing w:line="240" w:lineRule="auto"/>
    </w:pPr>
    <w:rPr>
      <w:sz w:val="20"/>
      <w:szCs w:val="20"/>
    </w:rPr>
  </w:style>
  <w:style w:type="character" w:customStyle="1" w:styleId="CommentTextChar">
    <w:name w:val="Comment Text Char"/>
    <w:basedOn w:val="DefaultParagraphFont"/>
    <w:link w:val="CommentText"/>
    <w:uiPriority w:val="99"/>
    <w:semiHidden/>
    <w:rsid w:val="0002598F"/>
    <w:rPr>
      <w:sz w:val="20"/>
      <w:szCs w:val="20"/>
    </w:rPr>
  </w:style>
  <w:style w:type="paragraph" w:styleId="CommentSubject">
    <w:name w:val="annotation subject"/>
    <w:basedOn w:val="CommentText"/>
    <w:next w:val="CommentText"/>
    <w:link w:val="CommentSubjectChar"/>
    <w:uiPriority w:val="99"/>
    <w:semiHidden/>
    <w:unhideWhenUsed/>
    <w:rsid w:val="0002598F"/>
    <w:rPr>
      <w:b/>
      <w:bCs/>
    </w:rPr>
  </w:style>
  <w:style w:type="character" w:customStyle="1" w:styleId="CommentSubjectChar">
    <w:name w:val="Comment Subject Char"/>
    <w:basedOn w:val="CommentTextChar"/>
    <w:link w:val="CommentSubject"/>
    <w:uiPriority w:val="99"/>
    <w:semiHidden/>
    <w:rsid w:val="000259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3293">
      <w:bodyDiv w:val="1"/>
      <w:marLeft w:val="0"/>
      <w:marRight w:val="0"/>
      <w:marTop w:val="0"/>
      <w:marBottom w:val="0"/>
      <w:divBdr>
        <w:top w:val="none" w:sz="0" w:space="0" w:color="auto"/>
        <w:left w:val="none" w:sz="0" w:space="0" w:color="auto"/>
        <w:bottom w:val="none" w:sz="0" w:space="0" w:color="auto"/>
        <w:right w:val="none" w:sz="0" w:space="0" w:color="auto"/>
      </w:divBdr>
    </w:div>
    <w:div w:id="481436149">
      <w:bodyDiv w:val="1"/>
      <w:marLeft w:val="0"/>
      <w:marRight w:val="0"/>
      <w:marTop w:val="0"/>
      <w:marBottom w:val="0"/>
      <w:divBdr>
        <w:top w:val="none" w:sz="0" w:space="0" w:color="auto"/>
        <w:left w:val="none" w:sz="0" w:space="0" w:color="auto"/>
        <w:bottom w:val="none" w:sz="0" w:space="0" w:color="auto"/>
        <w:right w:val="none" w:sz="0" w:space="0" w:color="auto"/>
      </w:divBdr>
    </w:div>
    <w:div w:id="596864701">
      <w:bodyDiv w:val="1"/>
      <w:marLeft w:val="0"/>
      <w:marRight w:val="0"/>
      <w:marTop w:val="0"/>
      <w:marBottom w:val="0"/>
      <w:divBdr>
        <w:top w:val="none" w:sz="0" w:space="0" w:color="auto"/>
        <w:left w:val="none" w:sz="0" w:space="0" w:color="auto"/>
        <w:bottom w:val="none" w:sz="0" w:space="0" w:color="auto"/>
        <w:right w:val="none" w:sz="0" w:space="0" w:color="auto"/>
      </w:divBdr>
    </w:div>
    <w:div w:id="596985850">
      <w:bodyDiv w:val="1"/>
      <w:marLeft w:val="0"/>
      <w:marRight w:val="0"/>
      <w:marTop w:val="0"/>
      <w:marBottom w:val="0"/>
      <w:divBdr>
        <w:top w:val="none" w:sz="0" w:space="0" w:color="auto"/>
        <w:left w:val="none" w:sz="0" w:space="0" w:color="auto"/>
        <w:bottom w:val="none" w:sz="0" w:space="0" w:color="auto"/>
        <w:right w:val="none" w:sz="0" w:space="0" w:color="auto"/>
      </w:divBdr>
    </w:div>
    <w:div w:id="613100443">
      <w:bodyDiv w:val="1"/>
      <w:marLeft w:val="0"/>
      <w:marRight w:val="0"/>
      <w:marTop w:val="0"/>
      <w:marBottom w:val="0"/>
      <w:divBdr>
        <w:top w:val="none" w:sz="0" w:space="0" w:color="auto"/>
        <w:left w:val="none" w:sz="0" w:space="0" w:color="auto"/>
        <w:bottom w:val="none" w:sz="0" w:space="0" w:color="auto"/>
        <w:right w:val="none" w:sz="0" w:space="0" w:color="auto"/>
      </w:divBdr>
    </w:div>
    <w:div w:id="1769082811">
      <w:bodyDiv w:val="1"/>
      <w:marLeft w:val="0"/>
      <w:marRight w:val="0"/>
      <w:marTop w:val="0"/>
      <w:marBottom w:val="0"/>
      <w:divBdr>
        <w:top w:val="none" w:sz="0" w:space="0" w:color="auto"/>
        <w:left w:val="none" w:sz="0" w:space="0" w:color="auto"/>
        <w:bottom w:val="none" w:sz="0" w:space="0" w:color="auto"/>
        <w:right w:val="none" w:sz="0" w:space="0" w:color="auto"/>
      </w:divBdr>
    </w:div>
    <w:div w:id="179143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vanderbilt.edu/about/staff.php" TargetMode="External"/><Relationship Id="rId18" Type="http://schemas.openxmlformats.org/officeDocument/2006/relationships/hyperlink" Target="https://sitemason.vanderbilt.edu/form/fGit0s" TargetMode="External"/><Relationship Id="rId26" Type="http://schemas.openxmlformats.org/officeDocument/2006/relationships/hyperlink" Target="mailto:phil@alcgases.com?subject=Account%20Set-Up" TargetMode="External"/><Relationship Id="rId39" Type="http://schemas.openxmlformats.org/officeDocument/2006/relationships/hyperlink" Target="https://www4.vanderbilt.edu/procurement/research/" TargetMode="External"/><Relationship Id="rId21" Type="http://schemas.openxmlformats.org/officeDocument/2006/relationships/hyperlink" Target="http://www.safety.vanderbilt.edu/chem/chp/index.php" TargetMode="External"/><Relationship Id="rId34" Type="http://schemas.openxmlformats.org/officeDocument/2006/relationships/hyperlink" Target="https://www4.vanderbilt.edu/acup/dac/forms/index.php" TargetMode="External"/><Relationship Id="rId42" Type="http://schemas.openxmlformats.org/officeDocument/2006/relationships/hyperlink" Target="mailto:charles.paschetag@vanderbilt.edu" TargetMode="External"/><Relationship Id="rId47" Type="http://schemas.openxmlformats.org/officeDocument/2006/relationships/hyperlink" Target="https://finance.vanderbilt.edu/procurement/research/quote.php" TargetMode="External"/><Relationship Id="rId50" Type="http://schemas.openxmlformats.org/officeDocument/2006/relationships/hyperlink" Target="http://www.safety.vanderbilt.edu/waste/moving-hazardous-chemicals.php" TargetMode="External"/><Relationship Id="rId55" Type="http://schemas.openxmlformats.org/officeDocument/2006/relationships/hyperlink" Target="https://sitemason.vanderbilt.edu/form/fGit0s" TargetMode="External"/><Relationship Id="rId63" Type="http://schemas.openxmlformats.org/officeDocument/2006/relationships/hyperlink" Target="mailto:loreita.little@vanderbilt.edu" TargetMode="External"/><Relationship Id="rId68" Type="http://schemas.openxmlformats.org/officeDocument/2006/relationships/hyperlink" Target="mailto:kris.ellis@vanderbilt.edu" TargetMode="External"/><Relationship Id="rId76" Type="http://schemas.openxmlformats.org/officeDocument/2006/relationships/hyperlink" Target="https://plantservices.vanderbilt.edu/" TargetMode="External"/><Relationship Id="rId84" Type="http://schemas.openxmlformats.org/officeDocument/2006/relationships/hyperlink" Target="http://www.safety.vanderbilt.edu/training/index.php" TargetMode="External"/><Relationship Id="rId89" Type="http://schemas.openxmlformats.org/officeDocument/2006/relationships/hyperlink" Target="http://www.safety.vanderbilt.edu/waste/lab-move.php" TargetMode="External"/><Relationship Id="rId7" Type="http://schemas.openxmlformats.org/officeDocument/2006/relationships/endnotes" Target="endnotes.xml"/><Relationship Id="rId71" Type="http://schemas.openxmlformats.org/officeDocument/2006/relationships/hyperlink" Target="http://www.vanderbilt.edu/procurement/eprocurement/forms/eProc_Vendors.xls"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fety.vanderbilt.edu/rad/radiation-application-forms-and-signs.php" TargetMode="External"/><Relationship Id="rId29" Type="http://schemas.openxmlformats.org/officeDocument/2006/relationships/hyperlink" Target="http://www.mc.vanderbilt.edu/root/vumc.php?site=CFUIS" TargetMode="External"/><Relationship Id="rId11" Type="http://schemas.openxmlformats.org/officeDocument/2006/relationships/hyperlink" Target="http://www.safety.vanderbilt.edu/index.php" TargetMode="External"/><Relationship Id="rId24" Type="http://schemas.openxmlformats.org/officeDocument/2006/relationships/hyperlink" Target="http://www.safety.vanderbilt.edu/waste/managing-chemical-waste-guide-book.pdf" TargetMode="External"/><Relationship Id="rId32" Type="http://schemas.openxmlformats.org/officeDocument/2006/relationships/hyperlink" Target="http://www.mc.vanderbilt.edu/root/vumc.php?site=CFUIS" TargetMode="External"/><Relationship Id="rId37" Type="http://schemas.openxmlformats.org/officeDocument/2006/relationships/hyperlink" Target="https://sitemason.vanderbilt.edu/site/aVNb2M/add-change-center" TargetMode="External"/><Relationship Id="rId40" Type="http://schemas.openxmlformats.org/officeDocument/2006/relationships/image" Target="media/image2.png"/><Relationship Id="rId45" Type="http://schemas.openxmlformats.org/officeDocument/2006/relationships/hyperlink" Target="http://www.vanderbilt.edu/ocga/vupolicies/assetcapt/VUAssetCapitalizationProcedures.pdf" TargetMode="External"/><Relationship Id="rId53" Type="http://schemas.openxmlformats.org/officeDocument/2006/relationships/hyperlink" Target="http://www.safety.vanderbilt.edu/bio/relocating-biological-materials.php" TargetMode="External"/><Relationship Id="rId58" Type="http://schemas.openxmlformats.org/officeDocument/2006/relationships/hyperlink" Target="http://www.mc.vanderbilt.edu/root/vumc.php?site=labalert" TargetMode="External"/><Relationship Id="rId66" Type="http://schemas.openxmlformats.org/officeDocument/2006/relationships/hyperlink" Target="http://www.mc.vanderbilt.edu/root/vumc.php?site=CFUIS" TargetMode="External"/><Relationship Id="rId74" Type="http://schemas.openxmlformats.org/officeDocument/2006/relationships/hyperlink" Target="http://www.vanderbilt.edu/procurement/training.shtml" TargetMode="External"/><Relationship Id="rId79" Type="http://schemas.openxmlformats.org/officeDocument/2006/relationships/hyperlink" Target="http://www.safety.vanderbilt.edu/" TargetMode="External"/><Relationship Id="rId87" Type="http://schemas.openxmlformats.org/officeDocument/2006/relationships/hyperlink" Target="http://www.safety.vanderbilt.edu/training/chemical-safety.php" TargetMode="External"/><Relationship Id="rId5" Type="http://schemas.openxmlformats.org/officeDocument/2006/relationships/webSettings" Target="webSettings.xml"/><Relationship Id="rId61" Type="http://schemas.openxmlformats.org/officeDocument/2006/relationships/hyperlink" Target="https://plantservices.vanderbilt.edu/vandy/surplusequipPublic/" TargetMode="External"/><Relationship Id="rId82" Type="http://schemas.openxmlformats.org/officeDocument/2006/relationships/hyperlink" Target="mailto:karl.witte@vanderbilt.edu" TargetMode="External"/><Relationship Id="rId90" Type="http://schemas.openxmlformats.org/officeDocument/2006/relationships/hyperlink" Target="http://www.safety.vanderbilt.edu/waste/lab-closeout-procedures.php" TargetMode="External"/><Relationship Id="rId19" Type="http://schemas.openxmlformats.org/officeDocument/2006/relationships/hyperlink" Target="http://www.safety.vanderbilt.edu" TargetMode="External"/><Relationship Id="rId14" Type="http://schemas.openxmlformats.org/officeDocument/2006/relationships/hyperlink" Target="http://www.safety.vanderbilt.edu/bio/" TargetMode="External"/><Relationship Id="rId22" Type="http://schemas.openxmlformats.org/officeDocument/2006/relationships/hyperlink" Target="http://www.safety.vanderbilt.edu/chem/chp/index.php" TargetMode="External"/><Relationship Id="rId27" Type="http://schemas.openxmlformats.org/officeDocument/2006/relationships/hyperlink" Target="https://finance.vanderbilt.edu/procurement/procurement/forms/Research%20Assignment.pdf" TargetMode="External"/><Relationship Id="rId30" Type="http://schemas.openxmlformats.org/officeDocument/2006/relationships/hyperlink" Target="http://www.mc.vanderbilt.edu/root/vumc.php?site=CFUIS" TargetMode="External"/><Relationship Id="rId35" Type="http://schemas.openxmlformats.org/officeDocument/2006/relationships/hyperlink" Target="https://www4.vanderbilt.edu/acup/" TargetMode="External"/><Relationship Id="rId43" Type="http://schemas.openxmlformats.org/officeDocument/2006/relationships/image" Target="media/image3.png"/><Relationship Id="rId48" Type="http://schemas.openxmlformats.org/officeDocument/2006/relationships/hyperlink" Target="http://www.scienceoutreach.org/minors-in-labs" TargetMode="External"/><Relationship Id="rId56" Type="http://schemas.openxmlformats.org/officeDocument/2006/relationships/hyperlink" Target="http://www.safety.vanderbilt.edu/waste/biological-waste.php" TargetMode="External"/><Relationship Id="rId64" Type="http://schemas.openxmlformats.org/officeDocument/2006/relationships/hyperlink" Target="mailto:karin.l.sack@vanderbilt.edu" TargetMode="External"/><Relationship Id="rId69" Type="http://schemas.openxmlformats.org/officeDocument/2006/relationships/hyperlink" Target="https://itsmweb.mc.vanderbilt.edu/pegasusmobile/Default.aspx" TargetMode="External"/><Relationship Id="rId77" Type="http://schemas.openxmlformats.org/officeDocument/2006/relationships/hyperlink" Target="mailto:whit.adams@vanderbilt.edu" TargetMode="External"/><Relationship Id="rId8" Type="http://schemas.openxmlformats.org/officeDocument/2006/relationships/image" Target="media/image1.jpg"/><Relationship Id="rId51" Type="http://schemas.openxmlformats.org/officeDocument/2006/relationships/hyperlink" Target="http://www.safety.vanderbilt.edu/waste/lab-vacate.php" TargetMode="External"/><Relationship Id="rId72" Type="http://schemas.openxmlformats.org/officeDocument/2006/relationships/hyperlink" Target="http://www.vanderbilt.edu/procurement/procurement/directory_new.php" TargetMode="External"/><Relationship Id="rId80" Type="http://schemas.openxmlformats.org/officeDocument/2006/relationships/hyperlink" Target="mailto:mark.pavlack@vanderbilt.edu" TargetMode="External"/><Relationship Id="rId85" Type="http://schemas.openxmlformats.org/officeDocument/2006/relationships/hyperlink" Target="http://www.safety.vanderbilt.edu/chem/chp/index.php"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safety.vanderbilt.edu/waste/lab-activation.php" TargetMode="External"/><Relationship Id="rId17" Type="http://schemas.openxmlformats.org/officeDocument/2006/relationships/hyperlink" Target="http://www.safety.vanderbilt.edu/about/staff.php" TargetMode="External"/><Relationship Id="rId25" Type="http://schemas.openxmlformats.org/officeDocument/2006/relationships/hyperlink" Target="http://www.safety.vanderbilt.edu/chem/managing-compressed-gases.php" TargetMode="External"/><Relationship Id="rId33" Type="http://schemas.openxmlformats.org/officeDocument/2006/relationships/hyperlink" Target="http://www.vanderbilt.edu/oor/cores/molecular-cell-biology-resource-cores/" TargetMode="External"/><Relationship Id="rId38" Type="http://schemas.openxmlformats.org/officeDocument/2006/relationships/hyperlink" Target="http://www.mc.vanderbilt.edu/root/vumc.php?site=vmcpathology&amp;doc=12889" TargetMode="External"/><Relationship Id="rId46" Type="http://schemas.openxmlformats.org/officeDocument/2006/relationships/hyperlink" Target="https://www4.vanderbilt.edu/procurement/research/" TargetMode="External"/><Relationship Id="rId59" Type="http://schemas.openxmlformats.org/officeDocument/2006/relationships/hyperlink" Target="https://plantservices.vanderbilt.edu/Storage%20Services.htm" TargetMode="External"/><Relationship Id="rId67" Type="http://schemas.openxmlformats.org/officeDocument/2006/relationships/hyperlink" Target="http://www.vanderbilt.edu/oor/cores/molecular-cell-biology-resource-cores/" TargetMode="External"/><Relationship Id="rId20" Type="http://schemas.openxmlformats.org/officeDocument/2006/relationships/hyperlink" Target="http://www.safety.vanderbilt.edu/training/topics_chemsafety.htm" TargetMode="External"/><Relationship Id="rId41" Type="http://schemas.openxmlformats.org/officeDocument/2006/relationships/hyperlink" Target="http://www.vanderbilt.edu/procurement/training.shtml" TargetMode="External"/><Relationship Id="rId54" Type="http://schemas.openxmlformats.org/officeDocument/2006/relationships/hyperlink" Target="http://www.safety.vanderbilt.edu/waste/lab-closeout-procedures.php" TargetMode="External"/><Relationship Id="rId62" Type="http://schemas.openxmlformats.org/officeDocument/2006/relationships/hyperlink" Target="mailto:charles.paschetag@vanderbilt.edu" TargetMode="External"/><Relationship Id="rId70" Type="http://schemas.openxmlformats.org/officeDocument/2006/relationships/hyperlink" Target="https://finance.vanderbilt.edu/procurement/eprocurement/index.shtml" TargetMode="External"/><Relationship Id="rId75" Type="http://schemas.openxmlformats.org/officeDocument/2006/relationships/hyperlink" Target="https://www4.vanderbilt.edu/procurement/research/" TargetMode="External"/><Relationship Id="rId83" Type="http://schemas.openxmlformats.org/officeDocument/2006/relationships/hyperlink" Target="https://sitemason.vanderbilt.edu/form/fGit0s" TargetMode="External"/><Relationship Id="rId88" Type="http://schemas.openxmlformats.org/officeDocument/2006/relationships/hyperlink" Target="http://info.nsf.org/Certified/Biosafety-Certifier/"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afety.vanderbilt.edu/about/staff.php" TargetMode="External"/><Relationship Id="rId23" Type="http://schemas.openxmlformats.org/officeDocument/2006/relationships/hyperlink" Target="http://www.safety.vanderbilt.edu/chem/chp/chemical-safety-protocol.doc" TargetMode="External"/><Relationship Id="rId28" Type="http://schemas.openxmlformats.org/officeDocument/2006/relationships/hyperlink" Target="https://webapp.mis.vanderbilt.edu/asap" TargetMode="External"/><Relationship Id="rId36" Type="http://schemas.openxmlformats.org/officeDocument/2006/relationships/hyperlink" Target="https://sitemason.vanderbilt.edu/site/aVNb2M/add-change-center" TargetMode="External"/><Relationship Id="rId49" Type="http://schemas.openxmlformats.org/officeDocument/2006/relationships/hyperlink" Target="http://www.safety.vanderbilt.edu/waste/lab-move.php" TargetMode="External"/><Relationship Id="rId57" Type="http://schemas.openxmlformats.org/officeDocument/2006/relationships/hyperlink" Target="https://plantservices.vanderbilt.edu/Delta%20Operations.htm" TargetMode="External"/><Relationship Id="rId10" Type="http://schemas.openxmlformats.org/officeDocument/2006/relationships/hyperlink" Target="http://www.safety.vanderbilt.edu/about/staff.php" TargetMode="External"/><Relationship Id="rId31" Type="http://schemas.openxmlformats.org/officeDocument/2006/relationships/hyperlink" Target="http://www.mc.vanderbilt.edu/root/vumc.php?site=CFUIS&amp;doc=13512" TargetMode="External"/><Relationship Id="rId44" Type="http://schemas.openxmlformats.org/officeDocument/2006/relationships/hyperlink" Target="mailto:karin.l.sack@vanderbilt.edu" TargetMode="External"/><Relationship Id="rId52" Type="http://schemas.openxmlformats.org/officeDocument/2006/relationships/hyperlink" Target="http://www.safety.vanderbilt.edu/rad/guidelines-for-moving-radioactive-material.php" TargetMode="External"/><Relationship Id="rId60" Type="http://schemas.openxmlformats.org/officeDocument/2006/relationships/hyperlink" Target="http://www.scienceoutreach.org/minors-in-labs" TargetMode="External"/><Relationship Id="rId65" Type="http://schemas.openxmlformats.org/officeDocument/2006/relationships/hyperlink" Target="mailto:mikael.byrd@vanderbilt.edu" TargetMode="External"/><Relationship Id="rId73" Type="http://schemas.openxmlformats.org/officeDocument/2006/relationships/hyperlink" Target="https://finance.vanderbilt.edu/procurement/about/Procurement-Policies-Procedures.pdf" TargetMode="External"/><Relationship Id="rId78" Type="http://schemas.openxmlformats.org/officeDocument/2006/relationships/hyperlink" Target="mailto:kay.brooks@vanderbilt.edu" TargetMode="External"/><Relationship Id="rId81" Type="http://schemas.openxmlformats.org/officeDocument/2006/relationships/hyperlink" Target="mailto:robin.truncy@vanderbilt.edu" TargetMode="External"/><Relationship Id="rId86" Type="http://schemas.openxmlformats.org/officeDocument/2006/relationships/hyperlink" Target="http://www.safety.vanderbilt.edu/waste/managing-chemical-waste-guide-book.pdf" TargetMode="External"/><Relationship Id="rId4" Type="http://schemas.openxmlformats.org/officeDocument/2006/relationships/settings" Target="settings.xml"/><Relationship Id="rId9" Type="http://schemas.openxmlformats.org/officeDocument/2006/relationships/hyperlink" Target="http://www.scienceoutreach.org/minors-in-lab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whit.adams@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15039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Whit</dc:creator>
  <cp:lastModifiedBy>Sack, Karin L</cp:lastModifiedBy>
  <cp:revision>2</cp:revision>
  <cp:lastPrinted>2014-05-13T14:23:00Z</cp:lastPrinted>
  <dcterms:created xsi:type="dcterms:W3CDTF">2014-07-09T18:36:00Z</dcterms:created>
  <dcterms:modified xsi:type="dcterms:W3CDTF">2014-07-09T18:36:00Z</dcterms:modified>
</cp:coreProperties>
</file>