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53" w:rsidRPr="001B3053" w:rsidRDefault="001B3053" w:rsidP="001B3053">
      <w:pPr>
        <w:jc w:val="center"/>
        <w:rPr>
          <w:b/>
        </w:rPr>
      </w:pPr>
      <w:r>
        <w:rPr>
          <w:b/>
        </w:rPr>
        <w:t>HED UPDATES EFFECTIVE 6/19/2012</w:t>
      </w:r>
    </w:p>
    <w:p w:rsidR="001B3053" w:rsidRDefault="001B3053" w:rsidP="001B3053">
      <w:pPr>
        <w:jc w:val="center"/>
        <w:rPr>
          <w:u w:val="single"/>
        </w:rPr>
      </w:pPr>
    </w:p>
    <w:p w:rsidR="00CA29D2" w:rsidRDefault="00CA29D2" w:rsidP="00CA29D2">
      <w:pPr>
        <w:pStyle w:val="ListParagraph"/>
        <w:numPr>
          <w:ilvl w:val="0"/>
          <w:numId w:val="1"/>
        </w:numPr>
      </w:pPr>
      <w:r>
        <w:rPr>
          <w:u w:val="single"/>
        </w:rPr>
        <w:t>Effective Tue., June 19</w:t>
      </w:r>
      <w:r>
        <w:t xml:space="preserve">, we will make across-the-board </w:t>
      </w:r>
      <w:r>
        <w:rPr>
          <w:b/>
          <w:bCs/>
        </w:rPr>
        <w:t>changes on all HED Tabs to increase the font slightly from small to medium</w:t>
      </w:r>
      <w:r>
        <w:t xml:space="preserve">. This change is being made in response to numerous complaints about difficulty reading the smaller font that was made with the May 13 HED upgrade. The change was approved in the HED Advisory Meeting June 7 following feedback from most areas represented.  We have also had complaints that the new screen background color is causing glare in some lighting conditions. If you are experiencing this problem, see the CAPS person assigned to your unit and they will help you </w:t>
      </w:r>
      <w:proofErr w:type="spellStart"/>
      <w:r>
        <w:t>experiement</w:t>
      </w:r>
      <w:proofErr w:type="spellEnd"/>
      <w:r>
        <w:t xml:space="preserve"> with contrast and brightness adjustments on the monitor that have successfully reduced glare for most who have made the adjustments. If your area does not yet have a CAPS assigned, call the Help Desk (3-4357/3-HELP) and ask for assistance from the Systems Support Services person on call to assist with walking you through these setting changes. </w:t>
      </w:r>
    </w:p>
    <w:p w:rsidR="00CA29D2" w:rsidRDefault="00CA29D2" w:rsidP="00CA29D2">
      <w:pPr>
        <w:pStyle w:val="ListParagraph"/>
        <w:numPr>
          <w:ilvl w:val="0"/>
          <w:numId w:val="1"/>
        </w:numPr>
      </w:pPr>
      <w:r>
        <w:rPr>
          <w:u w:val="single"/>
        </w:rPr>
        <w:t>Effec</w:t>
      </w:r>
      <w:r>
        <w:rPr>
          <w:u w:val="single"/>
        </w:rPr>
        <w:t>t</w:t>
      </w:r>
      <w:r>
        <w:rPr>
          <w:u w:val="single"/>
        </w:rPr>
        <w:t>i</w:t>
      </w:r>
      <w:r>
        <w:rPr>
          <w:u w:val="single"/>
        </w:rPr>
        <w:t>ve Mon., July 9,</w:t>
      </w:r>
      <w:r>
        <w:t xml:space="preserve"> we will implement a new </w:t>
      </w:r>
      <w:proofErr w:type="spellStart"/>
      <w:r>
        <w:t>Vancomycin</w:t>
      </w:r>
      <w:proofErr w:type="spellEnd"/>
      <w:r>
        <w:t xml:space="preserve"> Advisor in HEO/Wiz that will support safer ordering of this drug. At that time, you will see new Messages in Care Organizer with specific date/time instructions to draw </w:t>
      </w:r>
      <w:proofErr w:type="spellStart"/>
      <w:r>
        <w:t>Vancomycin</w:t>
      </w:r>
      <w:proofErr w:type="spellEnd"/>
      <w:r>
        <w:t xml:space="preserve"> trough levels before a specific dose. The attached one page Power Point slide is copied below to show these changes and how to address the prompt in </w:t>
      </w:r>
      <w:proofErr w:type="spellStart"/>
      <w:r>
        <w:t>AdminRx</w:t>
      </w:r>
      <w:proofErr w:type="spellEnd"/>
      <w:r>
        <w:t xml:space="preserve">. We will include this reminder in the next couple of HED updates as a reminder. </w:t>
      </w:r>
    </w:p>
    <w:p w:rsidR="00CA29D2" w:rsidRDefault="00CA29D2" w:rsidP="00CA29D2"/>
    <w:p w:rsidR="00CA29D2" w:rsidRDefault="00CA29D2" w:rsidP="00CA29D2">
      <w:pPr>
        <w:rPr>
          <w:color w:val="1F497D"/>
          <w:sz w:val="24"/>
          <w:szCs w:val="24"/>
        </w:rPr>
      </w:pPr>
      <w:r>
        <w:rPr>
          <w:noProof/>
        </w:rPr>
        <w:drawing>
          <wp:inline distT="0" distB="0" distL="0" distR="0">
            <wp:extent cx="6246509" cy="4579620"/>
            <wp:effectExtent l="0" t="0" r="1905" b="0"/>
            <wp:docPr id="1" name="Picture 1" descr="cid:image001.png@01CD4D61.6C5CA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4D61.6C5CA5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49942" cy="4582137"/>
                    </a:xfrm>
                    <a:prstGeom prst="rect">
                      <a:avLst/>
                    </a:prstGeom>
                    <a:noFill/>
                    <a:ln>
                      <a:noFill/>
                    </a:ln>
                  </pic:spPr>
                </pic:pic>
              </a:graphicData>
            </a:graphic>
          </wp:inline>
        </w:drawing>
      </w:r>
    </w:p>
    <w:p w:rsidR="00A30621" w:rsidRDefault="00A30621">
      <w:bookmarkStart w:id="0" w:name="_GoBack"/>
      <w:bookmarkEnd w:id="0"/>
    </w:p>
    <w:sectPr w:rsidR="00A30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90274"/>
    <w:multiLevelType w:val="hybridMultilevel"/>
    <w:tmpl w:val="02F6E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D2"/>
    <w:rsid w:val="001B3053"/>
    <w:rsid w:val="00A30621"/>
    <w:rsid w:val="00CA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D2"/>
    <w:pPr>
      <w:ind w:left="720"/>
    </w:pPr>
  </w:style>
  <w:style w:type="paragraph" w:styleId="BalloonText">
    <w:name w:val="Balloon Text"/>
    <w:basedOn w:val="Normal"/>
    <w:link w:val="BalloonTextChar"/>
    <w:uiPriority w:val="99"/>
    <w:semiHidden/>
    <w:unhideWhenUsed/>
    <w:rsid w:val="00CA29D2"/>
    <w:rPr>
      <w:rFonts w:ascii="Tahoma" w:hAnsi="Tahoma" w:cs="Tahoma"/>
      <w:sz w:val="16"/>
      <w:szCs w:val="16"/>
    </w:rPr>
  </w:style>
  <w:style w:type="character" w:customStyle="1" w:styleId="BalloonTextChar">
    <w:name w:val="Balloon Text Char"/>
    <w:basedOn w:val="DefaultParagraphFont"/>
    <w:link w:val="BalloonText"/>
    <w:uiPriority w:val="99"/>
    <w:semiHidden/>
    <w:rsid w:val="00CA2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D2"/>
    <w:pPr>
      <w:ind w:left="720"/>
    </w:pPr>
  </w:style>
  <w:style w:type="paragraph" w:styleId="BalloonText">
    <w:name w:val="Balloon Text"/>
    <w:basedOn w:val="Normal"/>
    <w:link w:val="BalloonTextChar"/>
    <w:uiPriority w:val="99"/>
    <w:semiHidden/>
    <w:unhideWhenUsed/>
    <w:rsid w:val="00CA29D2"/>
    <w:rPr>
      <w:rFonts w:ascii="Tahoma" w:hAnsi="Tahoma" w:cs="Tahoma"/>
      <w:sz w:val="16"/>
      <w:szCs w:val="16"/>
    </w:rPr>
  </w:style>
  <w:style w:type="character" w:customStyle="1" w:styleId="BalloonTextChar">
    <w:name w:val="Balloon Text Char"/>
    <w:basedOn w:val="DefaultParagraphFont"/>
    <w:link w:val="BalloonText"/>
    <w:uiPriority w:val="99"/>
    <w:semiHidden/>
    <w:rsid w:val="00CA2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CD4D61.6C5CA5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Hagan, Maribeth</dc:creator>
  <cp:lastModifiedBy>Hagan, Maribeth</cp:lastModifiedBy>
  <cp:revision>2</cp:revision>
  <dcterms:created xsi:type="dcterms:W3CDTF">2012-06-18T19:55:00Z</dcterms:created>
  <dcterms:modified xsi:type="dcterms:W3CDTF">2012-06-18T19:57:00Z</dcterms:modified>
</cp:coreProperties>
</file>