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06D" w:rsidRPr="00A52FB5" w:rsidRDefault="00CB506D" w:rsidP="00CB506D">
      <w:pPr>
        <w:spacing w:after="200" w:line="276" w:lineRule="auto"/>
        <w:rPr>
          <w:b/>
          <w:sz w:val="32"/>
          <w:szCs w:val="32"/>
        </w:rPr>
      </w:pPr>
      <w:r w:rsidRPr="00A52FB5">
        <w:rPr>
          <w:b/>
          <w:sz w:val="32"/>
          <w:szCs w:val="32"/>
        </w:rPr>
        <w:t>HED Changes effective 7/15/14:</w:t>
      </w:r>
      <w:r>
        <w:rPr>
          <w:b/>
          <w:sz w:val="32"/>
          <w:szCs w:val="32"/>
        </w:rPr>
        <w:t xml:space="preserve"> (please scroll to bottom for ventilator documentation changes coming 7/22)</w:t>
      </w:r>
    </w:p>
    <w:p w:rsidR="00CB506D" w:rsidRPr="00A52FB5" w:rsidRDefault="00CB506D" w:rsidP="00CB506D">
      <w:pPr>
        <w:rPr>
          <w:b/>
          <w:bCs/>
          <w:sz w:val="28"/>
          <w:szCs w:val="28"/>
        </w:rPr>
      </w:pPr>
      <w:r w:rsidRPr="00A52FB5">
        <w:rPr>
          <w:b/>
          <w:bCs/>
          <w:sz w:val="28"/>
          <w:szCs w:val="28"/>
          <w:u w:val="single"/>
        </w:rPr>
        <w:t>MAJOR CHANGES TO CRRT</w:t>
      </w:r>
      <w:r w:rsidRPr="00A52FB5">
        <w:rPr>
          <w:b/>
          <w:bCs/>
          <w:sz w:val="28"/>
          <w:szCs w:val="28"/>
        </w:rPr>
        <w:t>:</w:t>
      </w:r>
    </w:p>
    <w:p w:rsidR="00CB506D" w:rsidRDefault="00CB506D" w:rsidP="00CB506D">
      <w:pPr>
        <w:rPr>
          <w:b/>
          <w:bCs/>
          <w:sz w:val="28"/>
          <w:szCs w:val="28"/>
        </w:rPr>
      </w:pPr>
      <w:r>
        <w:rPr>
          <w:b/>
          <w:bCs/>
          <w:sz w:val="28"/>
          <w:szCs w:val="28"/>
        </w:rPr>
        <w:t>Purpose of the HED change</w:t>
      </w:r>
    </w:p>
    <w:p w:rsidR="00CB506D" w:rsidRDefault="00CB506D" w:rsidP="00CB506D">
      <w:pPr>
        <w:rPr>
          <w:sz w:val="28"/>
          <w:szCs w:val="28"/>
        </w:rPr>
      </w:pPr>
      <w:r>
        <w:rPr>
          <w:sz w:val="28"/>
          <w:szCs w:val="28"/>
        </w:rPr>
        <w:t>The CRRT “volume to pull” calculation format is changing to simplify data entry and decrease the potential for errors.</w:t>
      </w:r>
    </w:p>
    <w:p w:rsidR="00CB506D" w:rsidRDefault="00CB506D" w:rsidP="00CB506D">
      <w:pPr>
        <w:rPr>
          <w:sz w:val="28"/>
          <w:szCs w:val="28"/>
        </w:rPr>
      </w:pPr>
    </w:p>
    <w:p w:rsidR="00CB506D" w:rsidRDefault="00CB506D" w:rsidP="00CB506D">
      <w:pPr>
        <w:rPr>
          <w:b/>
          <w:bCs/>
          <w:sz w:val="28"/>
          <w:szCs w:val="28"/>
        </w:rPr>
      </w:pPr>
      <w:r>
        <w:rPr>
          <w:b/>
          <w:bCs/>
          <w:sz w:val="28"/>
          <w:szCs w:val="28"/>
        </w:rPr>
        <w:t>HED Change Summary</w:t>
      </w:r>
    </w:p>
    <w:p w:rsidR="00CB506D" w:rsidRDefault="00CB506D" w:rsidP="00CB506D">
      <w:pPr>
        <w:rPr>
          <w:sz w:val="28"/>
          <w:szCs w:val="28"/>
        </w:rPr>
      </w:pPr>
      <w:r>
        <w:rPr>
          <w:sz w:val="28"/>
          <w:szCs w:val="28"/>
        </w:rPr>
        <w:t xml:space="preserve">•          The actual CRRT fluid removed last hour is not currently used in the calculation formula.    As a result, an output subtotal (i.e., output except for </w:t>
      </w:r>
      <w:proofErr w:type="spellStart"/>
      <w:r>
        <w:rPr>
          <w:sz w:val="28"/>
          <w:szCs w:val="28"/>
        </w:rPr>
        <w:t>ultrafiltrate</w:t>
      </w:r>
      <w:proofErr w:type="spellEnd"/>
      <w:r>
        <w:rPr>
          <w:sz w:val="28"/>
          <w:szCs w:val="28"/>
        </w:rPr>
        <w:t xml:space="preserve">) must be calculated and entered.     </w:t>
      </w:r>
    </w:p>
    <w:p w:rsidR="00CB506D" w:rsidRDefault="00CB506D" w:rsidP="00CB506D">
      <w:pPr>
        <w:rPr>
          <w:sz w:val="28"/>
          <w:szCs w:val="28"/>
        </w:rPr>
      </w:pPr>
      <w:r>
        <w:rPr>
          <w:sz w:val="28"/>
          <w:szCs w:val="28"/>
        </w:rPr>
        <w:t xml:space="preserve">•          The improved method starts with total I &amp; O - including </w:t>
      </w:r>
      <w:proofErr w:type="spellStart"/>
      <w:r>
        <w:rPr>
          <w:sz w:val="28"/>
          <w:szCs w:val="28"/>
        </w:rPr>
        <w:t>ultrafiltrate</w:t>
      </w:r>
      <w:proofErr w:type="spellEnd"/>
      <w:r>
        <w:rPr>
          <w:sz w:val="28"/>
          <w:szCs w:val="28"/>
        </w:rPr>
        <w:t xml:space="preserve"> pulled.   The formula then adds this fluid back in - compensating for its inclusion.    The amount pulled from the patient automatically populates the calculations section when it is entered in output.</w:t>
      </w:r>
    </w:p>
    <w:p w:rsidR="00CB506D" w:rsidRDefault="00CB506D" w:rsidP="00CB506D">
      <w:pPr>
        <w:rPr>
          <w:sz w:val="28"/>
          <w:szCs w:val="28"/>
        </w:rPr>
      </w:pPr>
    </w:p>
    <w:p w:rsidR="00CB506D" w:rsidRDefault="00CB506D" w:rsidP="00CB506D">
      <w:pPr>
        <w:rPr>
          <w:b/>
          <w:bCs/>
          <w:sz w:val="28"/>
          <w:szCs w:val="28"/>
        </w:rPr>
      </w:pPr>
      <w:r>
        <w:rPr>
          <w:b/>
          <w:bCs/>
          <w:sz w:val="28"/>
          <w:szCs w:val="28"/>
        </w:rPr>
        <w:t>Purposes of HEO changes:</w:t>
      </w:r>
    </w:p>
    <w:p w:rsidR="00CB506D" w:rsidRDefault="00CB506D" w:rsidP="00CB506D">
      <w:pPr>
        <w:rPr>
          <w:sz w:val="28"/>
          <w:szCs w:val="28"/>
        </w:rPr>
      </w:pPr>
      <w:r>
        <w:rPr>
          <w:sz w:val="28"/>
          <w:szCs w:val="28"/>
        </w:rPr>
        <w:t xml:space="preserve">  </w:t>
      </w:r>
    </w:p>
    <w:p w:rsidR="00CB506D" w:rsidRDefault="00CB506D" w:rsidP="00CB506D">
      <w:pPr>
        <w:rPr>
          <w:sz w:val="28"/>
          <w:szCs w:val="28"/>
        </w:rPr>
      </w:pPr>
      <w:r>
        <w:rPr>
          <w:sz w:val="28"/>
          <w:szCs w:val="28"/>
        </w:rPr>
        <w:t>•          Previously, CRRT orders were fragmented under orders to nursing, medications, and dialysis.    This made the order review and verification processes difficult.</w:t>
      </w:r>
    </w:p>
    <w:p w:rsidR="00CB506D" w:rsidRDefault="00CB506D" w:rsidP="00CB506D">
      <w:pPr>
        <w:rPr>
          <w:sz w:val="28"/>
          <w:szCs w:val="28"/>
        </w:rPr>
      </w:pPr>
      <w:r>
        <w:rPr>
          <w:sz w:val="28"/>
          <w:szCs w:val="28"/>
        </w:rPr>
        <w:t xml:space="preserve">•          CRRT orders can now be grouped and viewed on one screen.    This is done through use of the display button at the bottom of the current orders screen.    </w:t>
      </w:r>
    </w:p>
    <w:p w:rsidR="00CB506D" w:rsidRDefault="00CB506D" w:rsidP="00CB506D">
      <w:pPr>
        <w:rPr>
          <w:sz w:val="28"/>
          <w:szCs w:val="28"/>
        </w:rPr>
      </w:pPr>
    </w:p>
    <w:p w:rsidR="00CB506D" w:rsidRDefault="00CB506D" w:rsidP="00CB506D">
      <w:pPr>
        <w:rPr>
          <w:sz w:val="28"/>
          <w:szCs w:val="28"/>
        </w:rPr>
      </w:pPr>
    </w:p>
    <w:p w:rsidR="00CB506D" w:rsidRDefault="00CB506D" w:rsidP="00CB506D">
      <w:pPr>
        <w:rPr>
          <w:sz w:val="28"/>
          <w:szCs w:val="28"/>
        </w:rPr>
      </w:pPr>
      <w:r>
        <w:rPr>
          <w:sz w:val="28"/>
          <w:szCs w:val="28"/>
        </w:rPr>
        <w:t xml:space="preserve">RNs in Adult ICUs and Dialysis </w:t>
      </w:r>
      <w:r>
        <w:rPr>
          <w:i/>
          <w:iCs/>
          <w:sz w:val="28"/>
          <w:szCs w:val="28"/>
        </w:rPr>
        <w:t>SHOULD</w:t>
      </w:r>
      <w:r>
        <w:rPr>
          <w:sz w:val="28"/>
          <w:szCs w:val="28"/>
        </w:rPr>
        <w:t xml:space="preserve"> have had an LMS module assigned with information about these changes BUT in case you missed that training and work in an area where you will care for patients on CRRT, the module is available in LMS:</w:t>
      </w:r>
    </w:p>
    <w:p w:rsidR="00CB506D" w:rsidRDefault="00CB506D" w:rsidP="00CB506D">
      <w:pPr>
        <w:rPr>
          <w:sz w:val="28"/>
          <w:szCs w:val="28"/>
        </w:rPr>
      </w:pPr>
    </w:p>
    <w:p w:rsidR="00CB506D" w:rsidRDefault="00CB506D" w:rsidP="00CB506D">
      <w:pPr>
        <w:rPr>
          <w:sz w:val="28"/>
          <w:szCs w:val="28"/>
        </w:rPr>
      </w:pPr>
      <w:r>
        <w:rPr>
          <w:noProof/>
        </w:rPr>
        <w:drawing>
          <wp:inline distT="0" distB="0" distL="0" distR="0" wp14:anchorId="6239178F" wp14:editId="4349B957">
            <wp:extent cx="4145280" cy="1463040"/>
            <wp:effectExtent l="0" t="0" r="7620" b="3810"/>
            <wp:docPr id="6" name="Picture 6" descr="cid:image004.png@01CF9CE7.5245F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CF9CE7.5245FA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145280" cy="1463040"/>
                    </a:xfrm>
                    <a:prstGeom prst="rect">
                      <a:avLst/>
                    </a:prstGeom>
                    <a:noFill/>
                    <a:ln>
                      <a:noFill/>
                    </a:ln>
                  </pic:spPr>
                </pic:pic>
              </a:graphicData>
            </a:graphic>
          </wp:inline>
        </w:drawing>
      </w:r>
    </w:p>
    <w:p w:rsidR="00CB506D" w:rsidRDefault="00CB506D" w:rsidP="00CB506D">
      <w:pPr>
        <w:rPr>
          <w:sz w:val="28"/>
          <w:szCs w:val="28"/>
        </w:rPr>
      </w:pPr>
    </w:p>
    <w:p w:rsidR="00CB506D" w:rsidRDefault="00CB506D" w:rsidP="00CB506D">
      <w:pPr>
        <w:rPr>
          <w:sz w:val="28"/>
          <w:szCs w:val="28"/>
        </w:rPr>
      </w:pPr>
      <w:r>
        <w:rPr>
          <w:b/>
          <w:bCs/>
          <w:sz w:val="28"/>
          <w:szCs w:val="28"/>
        </w:rPr>
        <w:t xml:space="preserve"> </w:t>
      </w:r>
    </w:p>
    <w:p w:rsidR="00CB506D" w:rsidRDefault="00CB506D" w:rsidP="00CB506D">
      <w:pPr>
        <w:rPr>
          <w:sz w:val="28"/>
          <w:szCs w:val="28"/>
          <w:u w:val="single"/>
        </w:rPr>
      </w:pPr>
      <w:r w:rsidRPr="00A52FB5">
        <w:rPr>
          <w:sz w:val="28"/>
          <w:szCs w:val="28"/>
          <w:u w:val="single"/>
        </w:rPr>
        <w:t xml:space="preserve">The following IV drip medications have been added to the IV Med Drips </w:t>
      </w:r>
      <w:r w:rsidRPr="00A52FB5">
        <w:rPr>
          <w:b/>
          <w:sz w:val="28"/>
          <w:szCs w:val="28"/>
          <w:u w:val="single"/>
        </w:rPr>
        <w:t>section</w:t>
      </w:r>
      <w:r w:rsidRPr="00A52FB5">
        <w:rPr>
          <w:sz w:val="28"/>
          <w:szCs w:val="28"/>
          <w:u w:val="single"/>
        </w:rPr>
        <w:t>:</w:t>
      </w:r>
    </w:p>
    <w:p w:rsidR="00CB506D" w:rsidRPr="00A52FB5" w:rsidRDefault="00CB506D" w:rsidP="00CB506D">
      <w:pPr>
        <w:rPr>
          <w:sz w:val="28"/>
          <w:szCs w:val="28"/>
          <w:u w:val="single"/>
        </w:rPr>
      </w:pPr>
    </w:p>
    <w:p w:rsidR="00CB506D" w:rsidRDefault="00CB506D" w:rsidP="00CB506D">
      <w:pPr>
        <w:rPr>
          <w:sz w:val="28"/>
          <w:szCs w:val="28"/>
        </w:rPr>
      </w:pPr>
      <w:r>
        <w:rPr>
          <w:noProof/>
        </w:rPr>
        <w:drawing>
          <wp:inline distT="0" distB="0" distL="0" distR="0" wp14:anchorId="7E582A20" wp14:editId="17550091">
            <wp:extent cx="4594860" cy="1485900"/>
            <wp:effectExtent l="0" t="0" r="0" b="0"/>
            <wp:docPr id="5" name="Picture 5" descr="cid:image001.png@01CF9CE6.B374C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9CE6.B374C8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594860" cy="1485900"/>
                    </a:xfrm>
                    <a:prstGeom prst="rect">
                      <a:avLst/>
                    </a:prstGeom>
                    <a:noFill/>
                    <a:ln>
                      <a:noFill/>
                    </a:ln>
                  </pic:spPr>
                </pic:pic>
              </a:graphicData>
            </a:graphic>
          </wp:inline>
        </w:drawing>
      </w:r>
    </w:p>
    <w:p w:rsidR="00CB506D" w:rsidRDefault="00CB506D" w:rsidP="00CB506D">
      <w:pPr>
        <w:rPr>
          <w:sz w:val="28"/>
          <w:szCs w:val="28"/>
        </w:rPr>
      </w:pPr>
    </w:p>
    <w:p w:rsidR="00CB506D" w:rsidRDefault="00CB506D" w:rsidP="00CB506D">
      <w:pPr>
        <w:rPr>
          <w:sz w:val="28"/>
          <w:szCs w:val="28"/>
        </w:rPr>
      </w:pPr>
      <w:r>
        <w:rPr>
          <w:noProof/>
        </w:rPr>
        <w:drawing>
          <wp:inline distT="0" distB="0" distL="0" distR="0" wp14:anchorId="330386BB" wp14:editId="2954756C">
            <wp:extent cx="4648200" cy="769620"/>
            <wp:effectExtent l="0" t="0" r="0" b="0"/>
            <wp:docPr id="4" name="Picture 4" descr="cid:image002.png@01CF9CE6.B374C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F9CE6.B374C86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648200" cy="769620"/>
                    </a:xfrm>
                    <a:prstGeom prst="rect">
                      <a:avLst/>
                    </a:prstGeom>
                    <a:noFill/>
                    <a:ln>
                      <a:noFill/>
                    </a:ln>
                  </pic:spPr>
                </pic:pic>
              </a:graphicData>
            </a:graphic>
          </wp:inline>
        </w:drawing>
      </w:r>
    </w:p>
    <w:p w:rsidR="00CB506D" w:rsidRDefault="00CB506D" w:rsidP="00CB506D">
      <w:pPr>
        <w:rPr>
          <w:sz w:val="28"/>
          <w:szCs w:val="28"/>
        </w:rPr>
      </w:pPr>
    </w:p>
    <w:p w:rsidR="00CB506D" w:rsidRDefault="00CB506D" w:rsidP="00CB506D">
      <w:pPr>
        <w:rPr>
          <w:sz w:val="28"/>
          <w:szCs w:val="28"/>
        </w:rPr>
      </w:pPr>
      <w:r>
        <w:rPr>
          <w:noProof/>
        </w:rPr>
        <w:drawing>
          <wp:inline distT="0" distB="0" distL="0" distR="0" wp14:anchorId="282980A2" wp14:editId="5B389CDE">
            <wp:extent cx="4701540" cy="723900"/>
            <wp:effectExtent l="0" t="0" r="3810" b="0"/>
            <wp:docPr id="3" name="Picture 3" descr="cid:image003.png@01CF9CE6.B374C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F9CE6.B374C86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701540" cy="723900"/>
                    </a:xfrm>
                    <a:prstGeom prst="rect">
                      <a:avLst/>
                    </a:prstGeom>
                    <a:noFill/>
                    <a:ln>
                      <a:noFill/>
                    </a:ln>
                  </pic:spPr>
                </pic:pic>
              </a:graphicData>
            </a:graphic>
          </wp:inline>
        </w:drawing>
      </w:r>
    </w:p>
    <w:p w:rsidR="00CB506D" w:rsidRDefault="00CB506D" w:rsidP="00CB506D">
      <w:pPr>
        <w:rPr>
          <w:sz w:val="28"/>
          <w:szCs w:val="28"/>
        </w:rPr>
      </w:pPr>
    </w:p>
    <w:p w:rsidR="00CB506D" w:rsidRDefault="00CB506D" w:rsidP="00CB506D">
      <w:pPr>
        <w:rPr>
          <w:sz w:val="28"/>
          <w:szCs w:val="28"/>
        </w:rPr>
      </w:pPr>
    </w:p>
    <w:p w:rsidR="00CB506D" w:rsidRDefault="00CB506D" w:rsidP="00CB506D">
      <w:pPr>
        <w:rPr>
          <w:sz w:val="28"/>
          <w:szCs w:val="28"/>
        </w:rPr>
      </w:pPr>
      <w:r w:rsidRPr="00A52FB5">
        <w:rPr>
          <w:b/>
          <w:sz w:val="28"/>
          <w:szCs w:val="28"/>
          <w:u w:val="single"/>
        </w:rPr>
        <w:t>Updated display text for CAPD fluid removed or retained</w:t>
      </w:r>
      <w:r>
        <w:rPr>
          <w:sz w:val="28"/>
          <w:szCs w:val="28"/>
        </w:rPr>
        <w:t>:</w:t>
      </w:r>
    </w:p>
    <w:p w:rsidR="00CB506D" w:rsidRDefault="00CB506D" w:rsidP="00CB506D">
      <w:r>
        <w:rPr>
          <w:noProof/>
        </w:rPr>
        <w:drawing>
          <wp:inline distT="0" distB="0" distL="0" distR="0" wp14:anchorId="25E6DE92" wp14:editId="24F54C6D">
            <wp:extent cx="4762500" cy="1897380"/>
            <wp:effectExtent l="0" t="0" r="0" b="7620"/>
            <wp:docPr id="2" name="Picture 2" descr="cid:image005.png@01CF9CEA.1C7F7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5.png@01CF9CEA.1C7F787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762500" cy="1897380"/>
                    </a:xfrm>
                    <a:prstGeom prst="rect">
                      <a:avLst/>
                    </a:prstGeom>
                    <a:noFill/>
                    <a:ln>
                      <a:noFill/>
                    </a:ln>
                  </pic:spPr>
                </pic:pic>
              </a:graphicData>
            </a:graphic>
          </wp:inline>
        </w:drawing>
      </w:r>
    </w:p>
    <w:p w:rsidR="00CB506D" w:rsidRDefault="00CB506D" w:rsidP="00CB506D">
      <w:pPr>
        <w:rPr>
          <w:sz w:val="28"/>
          <w:szCs w:val="28"/>
        </w:rPr>
      </w:pPr>
    </w:p>
    <w:p w:rsidR="00CB506D" w:rsidRDefault="00CB506D" w:rsidP="00CB506D">
      <w:pPr>
        <w:rPr>
          <w:sz w:val="28"/>
          <w:szCs w:val="28"/>
        </w:rPr>
      </w:pPr>
    </w:p>
    <w:p w:rsidR="00CB506D" w:rsidRDefault="00CB506D" w:rsidP="00CB506D">
      <w:pPr>
        <w:rPr>
          <w:b/>
          <w:bCs/>
          <w:sz w:val="28"/>
          <w:szCs w:val="28"/>
        </w:rPr>
      </w:pPr>
      <w:r>
        <w:rPr>
          <w:b/>
          <w:bCs/>
          <w:sz w:val="28"/>
          <w:szCs w:val="28"/>
        </w:rPr>
        <w:t xml:space="preserve"> Care Assistant tab   HED changes:   </w:t>
      </w:r>
    </w:p>
    <w:p w:rsidR="00CB506D" w:rsidRDefault="00CB506D" w:rsidP="00CB506D">
      <w:pPr>
        <w:rPr>
          <w:sz w:val="28"/>
          <w:szCs w:val="28"/>
        </w:rPr>
      </w:pPr>
      <w:r>
        <w:rPr>
          <w:sz w:val="28"/>
          <w:szCs w:val="28"/>
        </w:rPr>
        <w:t>Care Assistant tab &gt; Vital Signs &gt; Added “Weight Equip”</w:t>
      </w:r>
    </w:p>
    <w:p w:rsidR="00CB506D" w:rsidRDefault="00CB506D" w:rsidP="00CB506D">
      <w:pPr>
        <w:rPr>
          <w:sz w:val="28"/>
          <w:szCs w:val="28"/>
        </w:rPr>
      </w:pPr>
      <w:r>
        <w:rPr>
          <w:noProof/>
        </w:rPr>
        <w:drawing>
          <wp:inline distT="0" distB="0" distL="0" distR="0" wp14:anchorId="7181ACB7" wp14:editId="16CBCE63">
            <wp:extent cx="5524500" cy="2964180"/>
            <wp:effectExtent l="0" t="0" r="0" b="7620"/>
            <wp:docPr id="1" name="Picture 1" descr="cid:image006.png@01CF9CEA.1C7F7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6.png@01CF9CEA.1C7F787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524500" cy="2964180"/>
                    </a:xfrm>
                    <a:prstGeom prst="rect">
                      <a:avLst/>
                    </a:prstGeom>
                    <a:noFill/>
                    <a:ln>
                      <a:noFill/>
                    </a:ln>
                  </pic:spPr>
                </pic:pic>
              </a:graphicData>
            </a:graphic>
          </wp:inline>
        </w:drawing>
      </w:r>
      <w:bookmarkStart w:id="0" w:name="_GoBack"/>
      <w:bookmarkEnd w:id="0"/>
    </w:p>
    <w:p w:rsidR="00CB506D" w:rsidRDefault="00CB506D" w:rsidP="00CB506D">
      <w:pPr>
        <w:rPr>
          <w:sz w:val="28"/>
          <w:szCs w:val="28"/>
        </w:rPr>
      </w:pPr>
    </w:p>
    <w:p w:rsidR="00CB506D" w:rsidRDefault="00CB506D" w:rsidP="00CB506D">
      <w:pPr>
        <w:rPr>
          <w:sz w:val="28"/>
          <w:szCs w:val="28"/>
        </w:rPr>
      </w:pPr>
    </w:p>
    <w:p w:rsidR="003D3CD7" w:rsidRDefault="003D3CD7" w:rsidP="003D3CD7">
      <w:pPr>
        <w:rPr>
          <w:b/>
          <w:bCs/>
          <w:color w:val="FF0000"/>
          <w:sz w:val="28"/>
          <w:szCs w:val="28"/>
        </w:rPr>
      </w:pPr>
    </w:p>
    <w:p w:rsidR="003D3CD7" w:rsidRPr="00CB506D" w:rsidRDefault="003D3CD7" w:rsidP="003D3CD7">
      <w:pPr>
        <w:rPr>
          <w:b/>
          <w:bCs/>
          <w:sz w:val="32"/>
          <w:szCs w:val="32"/>
        </w:rPr>
      </w:pPr>
      <w:r w:rsidRPr="00CB506D">
        <w:rPr>
          <w:b/>
          <w:bCs/>
          <w:sz w:val="32"/>
          <w:szCs w:val="32"/>
        </w:rPr>
        <w:t xml:space="preserve">VUH ICUS: </w:t>
      </w:r>
      <w:r w:rsidRPr="00CB506D">
        <w:rPr>
          <w:b/>
          <w:bCs/>
          <w:sz w:val="32"/>
          <w:szCs w:val="32"/>
        </w:rPr>
        <w:t>ADULT Respiratory Care will begin documenting ventilat</w:t>
      </w:r>
      <w:r w:rsidRPr="00CB506D">
        <w:rPr>
          <w:b/>
          <w:bCs/>
          <w:sz w:val="32"/>
          <w:szCs w:val="32"/>
        </w:rPr>
        <w:t>or data in HED starting July 22</w:t>
      </w:r>
    </w:p>
    <w:p w:rsidR="003D3CD7" w:rsidRDefault="003D3CD7" w:rsidP="003D3CD7">
      <w:pPr>
        <w:rPr>
          <w:sz w:val="28"/>
          <w:szCs w:val="28"/>
        </w:rPr>
      </w:pPr>
    </w:p>
    <w:p w:rsidR="003D3CD7" w:rsidRDefault="003D3CD7" w:rsidP="003D3CD7">
      <w:pPr>
        <w:numPr>
          <w:ilvl w:val="0"/>
          <w:numId w:val="2"/>
        </w:numPr>
        <w:rPr>
          <w:sz w:val="28"/>
          <w:szCs w:val="28"/>
        </w:rPr>
      </w:pPr>
      <w:r>
        <w:rPr>
          <w:sz w:val="28"/>
          <w:szCs w:val="28"/>
        </w:rPr>
        <w:t xml:space="preserve">Paper Vent Logs </w:t>
      </w:r>
      <w:r w:rsidR="00CB506D">
        <w:rPr>
          <w:sz w:val="28"/>
          <w:szCs w:val="28"/>
        </w:rPr>
        <w:t>at the bedside will NOT be used</w:t>
      </w:r>
    </w:p>
    <w:p w:rsidR="003D3CD7" w:rsidRDefault="003D3CD7" w:rsidP="003D3CD7">
      <w:pPr>
        <w:numPr>
          <w:ilvl w:val="0"/>
          <w:numId w:val="2"/>
        </w:numPr>
        <w:rPr>
          <w:sz w:val="28"/>
          <w:szCs w:val="28"/>
        </w:rPr>
      </w:pPr>
      <w:r>
        <w:rPr>
          <w:sz w:val="28"/>
          <w:szCs w:val="28"/>
        </w:rPr>
        <w:t xml:space="preserve">Respiratory Care will document an expanded data set, similar to paper flow sheets, every </w:t>
      </w:r>
      <w:r w:rsidR="00CB506D">
        <w:rPr>
          <w:sz w:val="28"/>
          <w:szCs w:val="28"/>
        </w:rPr>
        <w:t>4 hours, as per current routine</w:t>
      </w:r>
    </w:p>
    <w:p w:rsidR="003D3CD7" w:rsidRDefault="003D3CD7" w:rsidP="003D3CD7">
      <w:pPr>
        <w:numPr>
          <w:ilvl w:val="0"/>
          <w:numId w:val="2"/>
        </w:numPr>
        <w:rPr>
          <w:sz w:val="28"/>
          <w:szCs w:val="28"/>
        </w:rPr>
      </w:pPr>
      <w:r>
        <w:rPr>
          <w:sz w:val="28"/>
          <w:szCs w:val="28"/>
        </w:rPr>
        <w:t xml:space="preserve">Charting will be in real time and not back-timed to specific hours. </w:t>
      </w:r>
      <w:proofErr w:type="spellStart"/>
      <w:r>
        <w:rPr>
          <w:sz w:val="28"/>
          <w:szCs w:val="28"/>
        </w:rPr>
        <w:t>Eg</w:t>
      </w:r>
      <w:proofErr w:type="spellEnd"/>
      <w:r>
        <w:rPr>
          <w:sz w:val="28"/>
          <w:szCs w:val="28"/>
        </w:rPr>
        <w:t>. If the Respiratory Therapist documents their Vent assessment at 10:07, the entry wil</w:t>
      </w:r>
      <w:r w:rsidR="00CB506D">
        <w:rPr>
          <w:sz w:val="28"/>
          <w:szCs w:val="28"/>
        </w:rPr>
        <w:t>l display at 10:07, NOT at 10am</w:t>
      </w:r>
      <w:r>
        <w:rPr>
          <w:sz w:val="28"/>
          <w:szCs w:val="28"/>
        </w:rPr>
        <w:t xml:space="preserve"> </w:t>
      </w:r>
    </w:p>
    <w:p w:rsidR="003D3CD7" w:rsidRDefault="003D3CD7" w:rsidP="003D3CD7">
      <w:pPr>
        <w:numPr>
          <w:ilvl w:val="0"/>
          <w:numId w:val="2"/>
        </w:numPr>
        <w:rPr>
          <w:sz w:val="28"/>
          <w:szCs w:val="28"/>
        </w:rPr>
      </w:pPr>
      <w:r>
        <w:rPr>
          <w:sz w:val="28"/>
          <w:szCs w:val="28"/>
        </w:rPr>
        <w:t>It is NOT necessary for nurses to document vent data that Resp. Care has already documented. If the standard of care is to document Vent settings every 2 hrs. , Resp.</w:t>
      </w:r>
      <w:r w:rsidR="00CB506D">
        <w:rPr>
          <w:sz w:val="28"/>
          <w:szCs w:val="28"/>
        </w:rPr>
        <w:t xml:space="preserve"> Care will document every 4 </w:t>
      </w:r>
      <w:proofErr w:type="spellStart"/>
      <w:r w:rsidR="00CB506D">
        <w:rPr>
          <w:sz w:val="28"/>
          <w:szCs w:val="28"/>
        </w:rPr>
        <w:t>hrs</w:t>
      </w:r>
      <w:proofErr w:type="spellEnd"/>
      <w:r>
        <w:rPr>
          <w:sz w:val="28"/>
          <w:szCs w:val="28"/>
        </w:rPr>
        <w:t xml:space="preserve"> and Nursing will document on the alternating 4 hrs. saving nursing documentation time</w:t>
      </w:r>
    </w:p>
    <w:p w:rsidR="003D3CD7" w:rsidRDefault="003D3CD7" w:rsidP="003D3CD7">
      <w:pPr>
        <w:numPr>
          <w:ilvl w:val="0"/>
          <w:numId w:val="2"/>
        </w:numPr>
        <w:rPr>
          <w:sz w:val="28"/>
          <w:szCs w:val="28"/>
        </w:rPr>
      </w:pPr>
      <w:r>
        <w:rPr>
          <w:sz w:val="28"/>
          <w:szCs w:val="28"/>
        </w:rPr>
        <w:t xml:space="preserve">The data will populate the HED tabs  nurses are familiar with: </w:t>
      </w:r>
    </w:p>
    <w:p w:rsidR="003D3CD7" w:rsidRDefault="003D3CD7" w:rsidP="003D3CD7">
      <w:pPr>
        <w:ind w:left="720"/>
        <w:rPr>
          <w:sz w:val="28"/>
          <w:szCs w:val="28"/>
        </w:rPr>
      </w:pPr>
    </w:p>
    <w:p w:rsidR="003D3CD7" w:rsidRDefault="00CB506D" w:rsidP="003D3CD7">
      <w:pPr>
        <w:rPr>
          <w:sz w:val="28"/>
          <w:szCs w:val="28"/>
        </w:rPr>
      </w:pPr>
      <w:r>
        <w:rPr>
          <w:noProof/>
        </w:rPr>
        <w:drawing>
          <wp:anchor distT="0" distB="0" distL="114300" distR="114300" simplePos="0" relativeHeight="251659264" behindDoc="0" locked="0" layoutInCell="1" allowOverlap="1" wp14:anchorId="5C9A8457" wp14:editId="2ED3F63E">
            <wp:simplePos x="0" y="0"/>
            <wp:positionH relativeFrom="column">
              <wp:posOffset>-62865</wp:posOffset>
            </wp:positionH>
            <wp:positionV relativeFrom="paragraph">
              <wp:posOffset>100965</wp:posOffset>
            </wp:positionV>
            <wp:extent cx="762000" cy="219075"/>
            <wp:effectExtent l="0" t="0" r="0" b="9525"/>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0" cy="219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D6BD35E" wp14:editId="2C98CA2B">
            <wp:simplePos x="0" y="0"/>
            <wp:positionH relativeFrom="column">
              <wp:posOffset>601980</wp:posOffset>
            </wp:positionH>
            <wp:positionV relativeFrom="paragraph">
              <wp:posOffset>507365</wp:posOffset>
            </wp:positionV>
            <wp:extent cx="990600" cy="219075"/>
            <wp:effectExtent l="0" t="0" r="0" b="9525"/>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219075"/>
                    </a:xfrm>
                    <a:prstGeom prst="rect">
                      <a:avLst/>
                    </a:prstGeom>
                    <a:noFill/>
                  </pic:spPr>
                </pic:pic>
              </a:graphicData>
            </a:graphic>
            <wp14:sizeRelH relativeFrom="page">
              <wp14:pctWidth>0</wp14:pctWidth>
            </wp14:sizeRelH>
            <wp14:sizeRelV relativeFrom="page">
              <wp14:pctHeight>0</wp14:pctHeight>
            </wp14:sizeRelV>
          </wp:anchor>
        </w:drawing>
      </w:r>
      <w:r w:rsidR="00A52FB5">
        <w:rPr>
          <w:noProof/>
        </w:rPr>
        <w:drawing>
          <wp:anchor distT="0" distB="0" distL="114300" distR="114300" simplePos="0" relativeHeight="251658240" behindDoc="0" locked="0" layoutInCell="1" allowOverlap="1" wp14:anchorId="7C908CCA" wp14:editId="507611ED">
            <wp:simplePos x="0" y="0"/>
            <wp:positionH relativeFrom="column">
              <wp:posOffset>2486025</wp:posOffset>
            </wp:positionH>
            <wp:positionV relativeFrom="paragraph">
              <wp:posOffset>1141730</wp:posOffset>
            </wp:positionV>
            <wp:extent cx="228600" cy="2085975"/>
            <wp:effectExtent l="0" t="0" r="0" b="9525"/>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085975"/>
                    </a:xfrm>
                    <a:prstGeom prst="rect">
                      <a:avLst/>
                    </a:prstGeom>
                    <a:noFill/>
                  </pic:spPr>
                </pic:pic>
              </a:graphicData>
            </a:graphic>
            <wp14:sizeRelH relativeFrom="page">
              <wp14:pctWidth>0</wp14:pctWidth>
            </wp14:sizeRelH>
            <wp14:sizeRelV relativeFrom="page">
              <wp14:pctHeight>0</wp14:pctHeight>
            </wp14:sizeRelV>
          </wp:anchor>
        </w:drawing>
      </w:r>
      <w:r w:rsidR="003D3CD7">
        <w:rPr>
          <w:noProof/>
          <w:sz w:val="28"/>
          <w:szCs w:val="28"/>
        </w:rPr>
        <w:drawing>
          <wp:inline distT="0" distB="0" distL="0" distR="0">
            <wp:extent cx="8176260" cy="3436620"/>
            <wp:effectExtent l="0" t="0" r="0" b="0"/>
            <wp:docPr id="10" name="Picture 10" descr="cid:image005.png@01CF9B8E.4EFCB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CF9B8E.4EFCB7C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8176260" cy="3436620"/>
                    </a:xfrm>
                    <a:prstGeom prst="rect">
                      <a:avLst/>
                    </a:prstGeom>
                    <a:noFill/>
                    <a:ln>
                      <a:noFill/>
                    </a:ln>
                  </pic:spPr>
                </pic:pic>
              </a:graphicData>
            </a:graphic>
          </wp:inline>
        </w:drawing>
      </w:r>
    </w:p>
    <w:p w:rsidR="003D3CD7" w:rsidRDefault="003D3CD7" w:rsidP="003D3CD7">
      <w:pPr>
        <w:rPr>
          <w:sz w:val="28"/>
          <w:szCs w:val="28"/>
        </w:rPr>
      </w:pPr>
      <w:r>
        <w:rPr>
          <w:sz w:val="28"/>
          <w:szCs w:val="28"/>
        </w:rPr>
        <w:t>Respiratory Care will also have a new tab (Respiratory Care):</w:t>
      </w:r>
    </w:p>
    <w:p w:rsidR="003D3CD7" w:rsidRDefault="003D3CD7" w:rsidP="003D3CD7">
      <w:pPr>
        <w:rPr>
          <w:sz w:val="28"/>
          <w:szCs w:val="28"/>
        </w:rPr>
      </w:pPr>
    </w:p>
    <w:p w:rsidR="003D3CD7" w:rsidRDefault="003D3CD7" w:rsidP="003D3CD7">
      <w:pPr>
        <w:rPr>
          <w:sz w:val="28"/>
          <w:szCs w:val="28"/>
        </w:rPr>
      </w:pPr>
      <w:r>
        <w:rPr>
          <w:noProof/>
        </w:rPr>
        <w:drawing>
          <wp:inline distT="0" distB="0" distL="0" distR="0">
            <wp:extent cx="8107680" cy="2766060"/>
            <wp:effectExtent l="0" t="0" r="7620" b="0"/>
            <wp:docPr id="9" name="Picture 9" descr="cid:image012.png@01CF9CFB.677A3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2.png@01CF9CFB.677A33E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8107680" cy="2766060"/>
                    </a:xfrm>
                    <a:prstGeom prst="rect">
                      <a:avLst/>
                    </a:prstGeom>
                    <a:noFill/>
                    <a:ln>
                      <a:noFill/>
                    </a:ln>
                  </pic:spPr>
                </pic:pic>
              </a:graphicData>
            </a:graphic>
          </wp:inline>
        </w:drawing>
      </w:r>
    </w:p>
    <w:p w:rsidR="003D3CD7" w:rsidRDefault="003D3CD7" w:rsidP="003D3CD7">
      <w:pPr>
        <w:numPr>
          <w:ilvl w:val="0"/>
          <w:numId w:val="3"/>
        </w:numPr>
        <w:spacing w:after="200" w:line="276" w:lineRule="auto"/>
        <w:rPr>
          <w:sz w:val="28"/>
          <w:szCs w:val="28"/>
        </w:rPr>
      </w:pPr>
      <w:r>
        <w:rPr>
          <w:sz w:val="28"/>
          <w:szCs w:val="28"/>
        </w:rPr>
        <w:t>Results charted on either of thes</w:t>
      </w:r>
      <w:r w:rsidR="00CB506D">
        <w:rPr>
          <w:sz w:val="28"/>
          <w:szCs w:val="28"/>
        </w:rPr>
        <w:t>e tabs are shared between both</w:t>
      </w:r>
    </w:p>
    <w:p w:rsidR="003D3CD7" w:rsidRDefault="003D3CD7" w:rsidP="003D3CD7">
      <w:pPr>
        <w:numPr>
          <w:ilvl w:val="0"/>
          <w:numId w:val="3"/>
        </w:numPr>
        <w:spacing w:after="200" w:line="276" w:lineRule="auto"/>
        <w:rPr>
          <w:sz w:val="28"/>
          <w:szCs w:val="28"/>
        </w:rPr>
      </w:pPr>
      <w:r>
        <w:rPr>
          <w:sz w:val="28"/>
          <w:szCs w:val="28"/>
        </w:rPr>
        <w:t>Providers who are allowed to make vent changes should communicate those changes via through WIZ order entry changes (and if that is not possible in emergency situations, by communicating directly to the Respiratory</w:t>
      </w:r>
      <w:r w:rsidR="00CB506D">
        <w:rPr>
          <w:sz w:val="28"/>
          <w:szCs w:val="28"/>
        </w:rPr>
        <w:t xml:space="preserve"> Therapist as a verbal order)</w:t>
      </w:r>
    </w:p>
    <w:p w:rsidR="003D3CD7" w:rsidRDefault="003D3CD7" w:rsidP="003D3CD7">
      <w:pPr>
        <w:spacing w:after="200" w:line="276" w:lineRule="auto"/>
        <w:rPr>
          <w:sz w:val="28"/>
          <w:szCs w:val="28"/>
        </w:rPr>
      </w:pPr>
      <w:r>
        <w:rPr>
          <w:color w:val="FF0000"/>
          <w:sz w:val="28"/>
          <w:szCs w:val="28"/>
        </w:rPr>
        <w:t>Warning</w:t>
      </w:r>
      <w:r>
        <w:rPr>
          <w:sz w:val="28"/>
          <w:szCs w:val="28"/>
        </w:rPr>
        <w:t xml:space="preserve"> of a possible scenario that might happen </w:t>
      </w:r>
      <w:r>
        <w:rPr>
          <w:sz w:val="28"/>
          <w:szCs w:val="28"/>
          <w:u w:val="single"/>
        </w:rPr>
        <w:t>rarely</w:t>
      </w:r>
      <w:r>
        <w:rPr>
          <w:sz w:val="28"/>
          <w:szCs w:val="28"/>
        </w:rPr>
        <w:t>: If a Respiratory Therapist has documented Vent settings and related data at (</w:t>
      </w:r>
      <w:proofErr w:type="spellStart"/>
      <w:r>
        <w:rPr>
          <w:sz w:val="28"/>
          <w:szCs w:val="28"/>
        </w:rPr>
        <w:t>eg</w:t>
      </w:r>
      <w:proofErr w:type="spellEnd"/>
      <w:r>
        <w:rPr>
          <w:sz w:val="28"/>
          <w:szCs w:val="28"/>
        </w:rPr>
        <w:t xml:space="preserve">. At 15:35pm) and a nurse later tries to document any of those </w:t>
      </w:r>
      <w:r>
        <w:rPr>
          <w:sz w:val="28"/>
          <w:szCs w:val="28"/>
          <w:u w:val="single"/>
        </w:rPr>
        <w:t>same values</w:t>
      </w:r>
      <w:r>
        <w:rPr>
          <w:sz w:val="28"/>
          <w:szCs w:val="28"/>
        </w:rPr>
        <w:t xml:space="preserve"> and back time for the </w:t>
      </w:r>
      <w:r>
        <w:rPr>
          <w:sz w:val="28"/>
          <w:szCs w:val="28"/>
          <w:u w:val="single"/>
        </w:rPr>
        <w:t>exact same time</w:t>
      </w:r>
      <w:r>
        <w:rPr>
          <w:sz w:val="28"/>
          <w:szCs w:val="28"/>
        </w:rPr>
        <w:t xml:space="preserve"> (15:35pm), they will get an error message showing duplicate values for the same minute. The 2</w:t>
      </w:r>
      <w:r>
        <w:rPr>
          <w:sz w:val="28"/>
          <w:szCs w:val="28"/>
          <w:vertAlign w:val="superscript"/>
        </w:rPr>
        <w:t>nd</w:t>
      </w:r>
      <w:r>
        <w:rPr>
          <w:sz w:val="28"/>
          <w:szCs w:val="28"/>
        </w:rPr>
        <w:t xml:space="preserve"> person trying to enter documentation for the exact same minute will either need to set a new time or cancel entry of the duplicate data element(s). Once there is no duplication, the charting may be saved. </w:t>
      </w:r>
    </w:p>
    <w:p w:rsidR="003D3CD7" w:rsidRDefault="003D3CD7" w:rsidP="003D3CD7">
      <w:pPr>
        <w:spacing w:after="200" w:line="276" w:lineRule="auto"/>
        <w:rPr>
          <w:sz w:val="28"/>
          <w:szCs w:val="28"/>
        </w:rPr>
      </w:pPr>
      <w:r>
        <w:rPr>
          <w:noProof/>
        </w:rPr>
        <w:drawing>
          <wp:inline distT="0" distB="0" distL="0" distR="0">
            <wp:extent cx="7597140" cy="3078480"/>
            <wp:effectExtent l="0" t="0" r="3810" b="7620"/>
            <wp:docPr id="8" name="Picture 8" descr="cid:image013.png@01CF9CFB.677A3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3.png@01CF9CFB.677A33E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7597140" cy="3078480"/>
                    </a:xfrm>
                    <a:prstGeom prst="rect">
                      <a:avLst/>
                    </a:prstGeom>
                    <a:noFill/>
                    <a:ln>
                      <a:noFill/>
                    </a:ln>
                  </pic:spPr>
                </pic:pic>
              </a:graphicData>
            </a:graphic>
          </wp:inline>
        </w:drawing>
      </w:r>
    </w:p>
    <w:p w:rsidR="003D3CD7" w:rsidRDefault="003D3CD7" w:rsidP="003D3CD7">
      <w:pPr>
        <w:spacing w:after="200" w:line="276" w:lineRule="auto"/>
        <w:rPr>
          <w:sz w:val="28"/>
          <w:szCs w:val="28"/>
        </w:rPr>
      </w:pPr>
    </w:p>
    <w:sectPr w:rsidR="003D3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C1FBB"/>
    <w:multiLevelType w:val="hybridMultilevel"/>
    <w:tmpl w:val="AF028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1F80DC6"/>
    <w:multiLevelType w:val="hybridMultilevel"/>
    <w:tmpl w:val="DA1CF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A274D6D"/>
    <w:multiLevelType w:val="hybridMultilevel"/>
    <w:tmpl w:val="A6B623C8"/>
    <w:lvl w:ilvl="0" w:tplc="64BC008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F9E68B4"/>
    <w:multiLevelType w:val="hybridMultilevel"/>
    <w:tmpl w:val="12DCC07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CD7"/>
    <w:rsid w:val="00000BC1"/>
    <w:rsid w:val="003D3CD7"/>
    <w:rsid w:val="004A31CA"/>
    <w:rsid w:val="00A52FB5"/>
    <w:rsid w:val="00CB5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C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3CD7"/>
    <w:rPr>
      <w:color w:val="0000FF"/>
      <w:u w:val="single"/>
    </w:rPr>
  </w:style>
  <w:style w:type="paragraph" w:styleId="ListParagraph">
    <w:name w:val="List Paragraph"/>
    <w:basedOn w:val="Normal"/>
    <w:uiPriority w:val="34"/>
    <w:qFormat/>
    <w:rsid w:val="003D3CD7"/>
    <w:pPr>
      <w:ind w:left="720"/>
    </w:pPr>
  </w:style>
  <w:style w:type="paragraph" w:styleId="BalloonText">
    <w:name w:val="Balloon Text"/>
    <w:basedOn w:val="Normal"/>
    <w:link w:val="BalloonTextChar"/>
    <w:uiPriority w:val="99"/>
    <w:semiHidden/>
    <w:unhideWhenUsed/>
    <w:rsid w:val="003D3CD7"/>
    <w:rPr>
      <w:rFonts w:ascii="Tahoma" w:hAnsi="Tahoma" w:cs="Tahoma"/>
      <w:sz w:val="16"/>
      <w:szCs w:val="16"/>
    </w:rPr>
  </w:style>
  <w:style w:type="character" w:customStyle="1" w:styleId="BalloonTextChar">
    <w:name w:val="Balloon Text Char"/>
    <w:basedOn w:val="DefaultParagraphFont"/>
    <w:link w:val="BalloonText"/>
    <w:uiPriority w:val="99"/>
    <w:semiHidden/>
    <w:rsid w:val="003D3C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C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3CD7"/>
    <w:rPr>
      <w:color w:val="0000FF"/>
      <w:u w:val="single"/>
    </w:rPr>
  </w:style>
  <w:style w:type="paragraph" w:styleId="ListParagraph">
    <w:name w:val="List Paragraph"/>
    <w:basedOn w:val="Normal"/>
    <w:uiPriority w:val="34"/>
    <w:qFormat/>
    <w:rsid w:val="003D3CD7"/>
    <w:pPr>
      <w:ind w:left="720"/>
    </w:pPr>
  </w:style>
  <w:style w:type="paragraph" w:styleId="BalloonText">
    <w:name w:val="Balloon Text"/>
    <w:basedOn w:val="Normal"/>
    <w:link w:val="BalloonTextChar"/>
    <w:uiPriority w:val="99"/>
    <w:semiHidden/>
    <w:unhideWhenUsed/>
    <w:rsid w:val="003D3CD7"/>
    <w:rPr>
      <w:rFonts w:ascii="Tahoma" w:hAnsi="Tahoma" w:cs="Tahoma"/>
      <w:sz w:val="16"/>
      <w:szCs w:val="16"/>
    </w:rPr>
  </w:style>
  <w:style w:type="character" w:customStyle="1" w:styleId="BalloonTextChar">
    <w:name w:val="Balloon Text Char"/>
    <w:basedOn w:val="DefaultParagraphFont"/>
    <w:link w:val="BalloonText"/>
    <w:uiPriority w:val="99"/>
    <w:semiHidden/>
    <w:rsid w:val="003D3C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55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3.png@01CF9CE6.B374C860" TargetMode="External"/><Relationship Id="rId18" Type="http://schemas.openxmlformats.org/officeDocument/2006/relationships/image" Target="media/image7.png"/><Relationship Id="rId26" Type="http://schemas.openxmlformats.org/officeDocument/2006/relationships/image" Target="cid:image013.png@01CF9CFB.677A33E0" TargetMode="External"/><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image" Target="cid:image004.png@01CF9CE7.5245FA90" TargetMode="External"/><Relationship Id="rId12" Type="http://schemas.openxmlformats.org/officeDocument/2006/relationships/image" Target="media/image4.png"/><Relationship Id="rId17" Type="http://schemas.openxmlformats.org/officeDocument/2006/relationships/image" Target="cid:image006.png@01CF9CEA.1C7F7870" TargetMode="External"/><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cid:image002.png@01CF9CE6.B374C860" TargetMode="External"/><Relationship Id="rId24" Type="http://schemas.openxmlformats.org/officeDocument/2006/relationships/image" Target="cid:image012.png@01CF9CFB.677A33E0" TargetMode="External"/><Relationship Id="rId5" Type="http://schemas.openxmlformats.org/officeDocument/2006/relationships/webSettings" Target="webSettings.xml"/><Relationship Id="rId15" Type="http://schemas.openxmlformats.org/officeDocument/2006/relationships/image" Target="cid:image005.png@01CF9CEA.1C7F7870" TargetMode="External"/><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cid:image001.png@01CF9CE6.B374C860" TargetMode="External"/><Relationship Id="rId14" Type="http://schemas.openxmlformats.org/officeDocument/2006/relationships/image" Target="media/image5.png"/><Relationship Id="rId22" Type="http://schemas.openxmlformats.org/officeDocument/2006/relationships/image" Target="cid:image011.png@01CF9CFB.677A33E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 Debi</dc:creator>
  <cp:lastModifiedBy>Camp, Debi</cp:lastModifiedBy>
  <cp:revision>1</cp:revision>
  <dcterms:created xsi:type="dcterms:W3CDTF">2014-07-11T18:37:00Z</dcterms:created>
  <dcterms:modified xsi:type="dcterms:W3CDTF">2014-07-11T19:01:00Z</dcterms:modified>
</cp:coreProperties>
</file>