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46" w:rsidRDefault="00531946" w:rsidP="00E42DB0"/>
    <w:p w:rsidR="00E42DB0" w:rsidRPr="00531946" w:rsidRDefault="00E42DB0" w:rsidP="00E42DB0">
      <w:pPr>
        <w:rPr>
          <w:rFonts w:ascii="Arial" w:hAnsi="Arial" w:cs="Arial"/>
          <w:b/>
          <w:sz w:val="32"/>
          <w:szCs w:val="32"/>
        </w:rPr>
      </w:pPr>
      <w:proofErr w:type="spellStart"/>
      <w:r w:rsidRPr="00531946">
        <w:rPr>
          <w:rFonts w:ascii="Arial" w:hAnsi="Arial" w:cs="Arial"/>
          <w:b/>
          <w:sz w:val="32"/>
          <w:szCs w:val="32"/>
        </w:rPr>
        <w:t>VCH</w:t>
      </w:r>
      <w:proofErr w:type="spellEnd"/>
      <w:r w:rsidRPr="00531946">
        <w:rPr>
          <w:rFonts w:ascii="Arial" w:hAnsi="Arial" w:cs="Arial"/>
          <w:b/>
          <w:sz w:val="32"/>
          <w:szCs w:val="32"/>
        </w:rPr>
        <w:t xml:space="preserve"> except NICU and Newborn Nursery</w:t>
      </w:r>
    </w:p>
    <w:p w:rsidR="00E42DB0" w:rsidRPr="00531946" w:rsidRDefault="00E42DB0" w:rsidP="00E42DB0">
      <w:pPr>
        <w:rPr>
          <w:rFonts w:ascii="Arial" w:hAnsi="Arial" w:cs="Arial"/>
          <w:sz w:val="24"/>
          <w:szCs w:val="24"/>
        </w:rPr>
      </w:pPr>
    </w:p>
    <w:p w:rsidR="00E42DB0" w:rsidRPr="00531946" w:rsidRDefault="00E42DB0" w:rsidP="00E42DB0">
      <w:pPr>
        <w:rPr>
          <w:rFonts w:ascii="Arial" w:hAnsi="Arial" w:cs="Arial"/>
          <w:sz w:val="24"/>
          <w:szCs w:val="24"/>
        </w:rPr>
      </w:pPr>
      <w:proofErr w:type="spellStart"/>
      <w:r w:rsidRPr="00531946">
        <w:rPr>
          <w:rFonts w:ascii="Arial" w:hAnsi="Arial" w:cs="Arial"/>
          <w:sz w:val="24"/>
          <w:szCs w:val="24"/>
        </w:rPr>
        <w:t>Peds</w:t>
      </w:r>
      <w:proofErr w:type="spellEnd"/>
      <w:r w:rsidRPr="00531946">
        <w:rPr>
          <w:rFonts w:ascii="Arial" w:hAnsi="Arial" w:cs="Arial"/>
          <w:sz w:val="24"/>
          <w:szCs w:val="24"/>
        </w:rPr>
        <w:t xml:space="preserve"> As</w:t>
      </w:r>
      <w:r w:rsidR="00531946">
        <w:rPr>
          <w:rFonts w:ascii="Arial" w:hAnsi="Arial" w:cs="Arial"/>
          <w:sz w:val="24"/>
          <w:szCs w:val="24"/>
        </w:rPr>
        <w:t>sess</w:t>
      </w:r>
      <w:r w:rsidRPr="00531946">
        <w:rPr>
          <w:rFonts w:ascii="Arial" w:hAnsi="Arial" w:cs="Arial"/>
          <w:sz w:val="24"/>
          <w:szCs w:val="24"/>
        </w:rPr>
        <w:t>m</w:t>
      </w:r>
      <w:r w:rsidR="00531946">
        <w:rPr>
          <w:rFonts w:ascii="Arial" w:hAnsi="Arial" w:cs="Arial"/>
          <w:sz w:val="24"/>
          <w:szCs w:val="24"/>
        </w:rPr>
        <w:t>e</w:t>
      </w:r>
      <w:r w:rsidRPr="00531946">
        <w:rPr>
          <w:rFonts w:ascii="Arial" w:hAnsi="Arial" w:cs="Arial"/>
          <w:sz w:val="24"/>
          <w:szCs w:val="24"/>
        </w:rPr>
        <w:t>nt/Intervention Tab and Care Plan Tab</w:t>
      </w:r>
    </w:p>
    <w:p w:rsidR="00E42DB0" w:rsidRPr="00531946" w:rsidRDefault="00E42DB0" w:rsidP="00E42DB0">
      <w:pPr>
        <w:rPr>
          <w:rFonts w:ascii="Arial" w:hAnsi="Arial" w:cs="Arial"/>
          <w:sz w:val="24"/>
          <w:szCs w:val="24"/>
        </w:rPr>
      </w:pPr>
    </w:p>
    <w:p w:rsidR="00E42DB0" w:rsidRPr="00531946" w:rsidRDefault="00E42DB0" w:rsidP="00E42DB0">
      <w:pPr>
        <w:rPr>
          <w:rFonts w:ascii="Arial" w:hAnsi="Arial" w:cs="Arial"/>
          <w:b/>
          <w:sz w:val="24"/>
          <w:szCs w:val="24"/>
        </w:rPr>
      </w:pPr>
      <w:r w:rsidRPr="00531946">
        <w:rPr>
          <w:rFonts w:ascii="Arial" w:hAnsi="Arial" w:cs="Arial"/>
          <w:b/>
          <w:sz w:val="24"/>
          <w:szCs w:val="24"/>
        </w:rPr>
        <w:t>Bleeding Risk has been moved</w:t>
      </w:r>
      <w:r w:rsidRPr="00531946">
        <w:rPr>
          <w:rFonts w:ascii="Arial" w:hAnsi="Arial" w:cs="Arial"/>
          <w:sz w:val="24"/>
          <w:szCs w:val="24"/>
        </w:rPr>
        <w:t xml:space="preserve"> from the </w:t>
      </w:r>
      <w:r w:rsidRPr="00531946">
        <w:rPr>
          <w:rFonts w:ascii="Arial" w:hAnsi="Arial" w:cs="Arial"/>
          <w:sz w:val="24"/>
          <w:szCs w:val="24"/>
          <w:u w:val="single"/>
        </w:rPr>
        <w:t>Tissue Perfusion</w:t>
      </w:r>
      <w:r w:rsidRPr="00531946">
        <w:rPr>
          <w:rFonts w:ascii="Arial" w:hAnsi="Arial" w:cs="Arial"/>
          <w:color w:val="1F497D"/>
          <w:sz w:val="24"/>
          <w:szCs w:val="24"/>
          <w:u w:val="single"/>
        </w:rPr>
        <w:t xml:space="preserve"> </w:t>
      </w:r>
      <w:r w:rsidRPr="00531946">
        <w:rPr>
          <w:rFonts w:ascii="Arial" w:hAnsi="Arial" w:cs="Arial"/>
          <w:sz w:val="24"/>
          <w:szCs w:val="24"/>
          <w:u w:val="single"/>
        </w:rPr>
        <w:t>As</w:t>
      </w:r>
      <w:r w:rsidR="00531946" w:rsidRPr="00531946">
        <w:rPr>
          <w:rFonts w:ascii="Arial" w:hAnsi="Arial" w:cs="Arial"/>
          <w:sz w:val="24"/>
          <w:szCs w:val="24"/>
          <w:u w:val="single"/>
        </w:rPr>
        <w:t>sess</w:t>
      </w:r>
      <w:r w:rsidRPr="00531946">
        <w:rPr>
          <w:rFonts w:ascii="Arial" w:hAnsi="Arial" w:cs="Arial"/>
          <w:sz w:val="24"/>
          <w:szCs w:val="24"/>
          <w:u w:val="single"/>
        </w:rPr>
        <w:t>m</w:t>
      </w:r>
      <w:r w:rsidR="00531946" w:rsidRPr="00531946">
        <w:rPr>
          <w:rFonts w:ascii="Arial" w:hAnsi="Arial" w:cs="Arial"/>
          <w:sz w:val="24"/>
          <w:szCs w:val="24"/>
          <w:u w:val="single"/>
        </w:rPr>
        <w:t>e</w:t>
      </w:r>
      <w:r w:rsidRPr="00531946">
        <w:rPr>
          <w:rFonts w:ascii="Arial" w:hAnsi="Arial" w:cs="Arial"/>
          <w:sz w:val="24"/>
          <w:szCs w:val="24"/>
          <w:u w:val="single"/>
        </w:rPr>
        <w:t>nt (Problems)</w:t>
      </w:r>
      <w:r w:rsidR="00531946">
        <w:rPr>
          <w:rFonts w:ascii="Arial" w:hAnsi="Arial" w:cs="Arial"/>
          <w:sz w:val="24"/>
          <w:szCs w:val="24"/>
        </w:rPr>
        <w:t xml:space="preserve"> </w:t>
      </w:r>
      <w:r w:rsidRPr="00531946">
        <w:rPr>
          <w:rFonts w:ascii="Arial" w:hAnsi="Arial" w:cs="Arial"/>
          <w:sz w:val="24"/>
          <w:szCs w:val="24"/>
        </w:rPr>
        <w:t xml:space="preserve">to the </w:t>
      </w:r>
      <w:r w:rsidRPr="00531946">
        <w:rPr>
          <w:rFonts w:ascii="Arial" w:hAnsi="Arial" w:cs="Arial"/>
          <w:b/>
          <w:sz w:val="24"/>
          <w:szCs w:val="24"/>
          <w:u w:val="single"/>
        </w:rPr>
        <w:t>Cardiac Assessment (Problems)</w:t>
      </w:r>
    </w:p>
    <w:p w:rsidR="00E42DB0" w:rsidRPr="00531946" w:rsidRDefault="00E42DB0" w:rsidP="00E42DB0">
      <w:pPr>
        <w:rPr>
          <w:rFonts w:ascii="Arial" w:hAnsi="Arial" w:cs="Arial"/>
          <w:sz w:val="24"/>
          <w:szCs w:val="24"/>
        </w:rPr>
      </w:pPr>
    </w:p>
    <w:p w:rsidR="00E42DB0" w:rsidRPr="00531946" w:rsidRDefault="00531946" w:rsidP="00E42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27" style="position:absolute;margin-left:489.75pt;margin-top:31.2pt;width:66.75pt;height:24.75pt;z-index:251659264" filled="f" strokecolor="red" strokeweight="3pt"/>
        </w:pict>
      </w:r>
      <w:r w:rsidR="00E42DB0" w:rsidRPr="0053194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F1CFC8" wp14:editId="21BCFDEE">
            <wp:extent cx="8029575" cy="1533525"/>
            <wp:effectExtent l="0" t="0" r="0" b="0"/>
            <wp:docPr id="5" name="Picture 3" descr="cid:image005.jpg@01CE8C3C.9C168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jpg@01CE8C3C.9C16811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895" cy="153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DB0" w:rsidRPr="00531946" w:rsidRDefault="00E42DB0" w:rsidP="00E42DB0">
      <w:pPr>
        <w:rPr>
          <w:rFonts w:ascii="Arial" w:hAnsi="Arial" w:cs="Arial"/>
          <w:sz w:val="24"/>
          <w:szCs w:val="24"/>
        </w:rPr>
      </w:pPr>
    </w:p>
    <w:p w:rsidR="00531946" w:rsidRDefault="00531946" w:rsidP="00531946">
      <w:pPr>
        <w:rPr>
          <w:rFonts w:ascii="Arial" w:hAnsi="Arial" w:cs="Arial"/>
          <w:sz w:val="24"/>
          <w:szCs w:val="24"/>
        </w:rPr>
      </w:pPr>
    </w:p>
    <w:p w:rsidR="00531946" w:rsidRPr="00531946" w:rsidRDefault="00531946" w:rsidP="00531946">
      <w:pPr>
        <w:rPr>
          <w:rFonts w:ascii="Arial" w:hAnsi="Arial" w:cs="Arial"/>
          <w:sz w:val="24"/>
          <w:szCs w:val="24"/>
        </w:rPr>
      </w:pPr>
      <w:r w:rsidRPr="00531946">
        <w:rPr>
          <w:rFonts w:ascii="Arial" w:hAnsi="Arial" w:cs="Arial"/>
          <w:sz w:val="24"/>
          <w:szCs w:val="24"/>
        </w:rPr>
        <w:t xml:space="preserve">And </w:t>
      </w:r>
      <w:r w:rsidRPr="00531946">
        <w:rPr>
          <w:rFonts w:ascii="Arial" w:hAnsi="Arial" w:cs="Arial"/>
          <w:b/>
          <w:sz w:val="24"/>
          <w:szCs w:val="24"/>
        </w:rPr>
        <w:t>Tissue Perfusion As</w:t>
      </w:r>
      <w:r>
        <w:rPr>
          <w:rFonts w:ascii="Arial" w:hAnsi="Arial" w:cs="Arial"/>
          <w:b/>
          <w:sz w:val="24"/>
          <w:szCs w:val="24"/>
        </w:rPr>
        <w:t>sess</w:t>
      </w:r>
      <w:r w:rsidRPr="00531946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e</w:t>
      </w:r>
      <w:r w:rsidRPr="00531946">
        <w:rPr>
          <w:rFonts w:ascii="Arial" w:hAnsi="Arial" w:cs="Arial"/>
          <w:b/>
          <w:sz w:val="24"/>
          <w:szCs w:val="24"/>
        </w:rPr>
        <w:t>nt (Problem)</w:t>
      </w:r>
      <w:r w:rsidRPr="00531946">
        <w:rPr>
          <w:rFonts w:ascii="Arial" w:hAnsi="Arial" w:cs="Arial"/>
          <w:sz w:val="24"/>
          <w:szCs w:val="24"/>
        </w:rPr>
        <w:t xml:space="preserve"> has been </w:t>
      </w:r>
      <w:r w:rsidRPr="00531946">
        <w:rPr>
          <w:rFonts w:ascii="Arial" w:hAnsi="Arial" w:cs="Arial"/>
          <w:b/>
          <w:sz w:val="24"/>
          <w:szCs w:val="24"/>
        </w:rPr>
        <w:t xml:space="preserve">moved </w:t>
      </w:r>
      <w:r w:rsidRPr="00531946">
        <w:rPr>
          <w:rFonts w:ascii="Arial" w:hAnsi="Arial" w:cs="Arial"/>
          <w:sz w:val="24"/>
          <w:szCs w:val="24"/>
        </w:rPr>
        <w:t xml:space="preserve">above </w:t>
      </w:r>
      <w:r w:rsidRPr="00531946">
        <w:rPr>
          <w:rFonts w:ascii="Arial" w:hAnsi="Arial" w:cs="Arial"/>
          <w:i/>
          <w:sz w:val="24"/>
          <w:szCs w:val="24"/>
        </w:rPr>
        <w:t>Skin on the Care Plan Tab</w:t>
      </w:r>
    </w:p>
    <w:p w:rsidR="00E42DB0" w:rsidRPr="00531946" w:rsidRDefault="00531946" w:rsidP="00E42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26" style="position:absolute;margin-left:14.25pt;margin-top:9.6pt;width:66.75pt;height:24.75pt;z-index:251658240" filled="f" strokecolor="red" strokeweight="3pt"/>
        </w:pict>
      </w:r>
    </w:p>
    <w:p w:rsidR="00E42DB0" w:rsidRPr="00531946" w:rsidRDefault="00E42DB0" w:rsidP="00E42DB0">
      <w:pPr>
        <w:rPr>
          <w:rFonts w:ascii="Arial" w:hAnsi="Arial" w:cs="Arial"/>
          <w:sz w:val="24"/>
          <w:szCs w:val="24"/>
        </w:rPr>
      </w:pPr>
      <w:r w:rsidRPr="0053194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DFA1DBE" wp14:editId="4F53BB31">
            <wp:extent cx="7972425" cy="2895600"/>
            <wp:effectExtent l="0" t="0" r="0" b="0"/>
            <wp:docPr id="6" name="Picture 4" descr="cid:image006.jpg@01CE8C3C.9C168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6.jpg@01CE8C3C.9C16811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DB0" w:rsidRPr="00531946" w:rsidRDefault="00E42DB0" w:rsidP="00E42DB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42DB0" w:rsidRPr="00531946" w:rsidRDefault="00E42DB0" w:rsidP="00E42DB0">
      <w:pPr>
        <w:rPr>
          <w:rFonts w:ascii="Arial" w:hAnsi="Arial" w:cs="Arial"/>
          <w:sz w:val="24"/>
          <w:szCs w:val="24"/>
        </w:rPr>
      </w:pPr>
    </w:p>
    <w:p w:rsidR="00E42DB0" w:rsidRPr="00531946" w:rsidRDefault="00531946" w:rsidP="00E42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28" style="position:absolute;margin-left:24pt;margin-top:83.4pt;width:144.75pt;height:42.75pt;z-index:251660288" filled="f" strokecolor="red" strokeweight="3pt"/>
        </w:pict>
      </w:r>
      <w:r w:rsidR="00E42DB0" w:rsidRPr="0053194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849B997" wp14:editId="7F61ABCB">
            <wp:extent cx="8448675" cy="3362325"/>
            <wp:effectExtent l="0" t="0" r="0" b="0"/>
            <wp:docPr id="7" name="Picture 21" descr="cid:image007.jpg@01CE8C3C.9C168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d:image007.jpg@01CE8C3C.9C16811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9739" cy="337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DB0" w:rsidRPr="00531946" w:rsidRDefault="00E42DB0" w:rsidP="00E42DB0">
      <w:pPr>
        <w:rPr>
          <w:rFonts w:ascii="Arial" w:hAnsi="Arial" w:cs="Arial"/>
          <w:sz w:val="24"/>
          <w:szCs w:val="24"/>
        </w:rPr>
      </w:pPr>
    </w:p>
    <w:p w:rsidR="00E42DB0" w:rsidRPr="00531946" w:rsidRDefault="00E42DB0" w:rsidP="00E42DB0">
      <w:pPr>
        <w:rPr>
          <w:rFonts w:ascii="Arial" w:hAnsi="Arial" w:cs="Arial"/>
          <w:sz w:val="24"/>
          <w:szCs w:val="24"/>
        </w:rPr>
      </w:pPr>
    </w:p>
    <w:p w:rsidR="00E42DB0" w:rsidRPr="00531946" w:rsidRDefault="00E42DB0" w:rsidP="00E42DB0">
      <w:pPr>
        <w:rPr>
          <w:rFonts w:ascii="Arial" w:hAnsi="Arial" w:cs="Arial"/>
          <w:sz w:val="24"/>
          <w:szCs w:val="24"/>
          <w:u w:val="single"/>
        </w:rPr>
      </w:pPr>
      <w:r w:rsidRPr="00531946">
        <w:rPr>
          <w:rFonts w:ascii="Arial" w:hAnsi="Arial" w:cs="Arial"/>
          <w:b/>
          <w:sz w:val="24"/>
          <w:szCs w:val="24"/>
        </w:rPr>
        <w:t>New additions to the Tissue Perfusion As</w:t>
      </w:r>
      <w:r w:rsidR="00531946" w:rsidRPr="00531946">
        <w:rPr>
          <w:rFonts w:ascii="Arial" w:hAnsi="Arial" w:cs="Arial"/>
          <w:b/>
          <w:sz w:val="24"/>
          <w:szCs w:val="24"/>
        </w:rPr>
        <w:t>sess</w:t>
      </w:r>
      <w:r w:rsidRPr="00531946">
        <w:rPr>
          <w:rFonts w:ascii="Arial" w:hAnsi="Arial" w:cs="Arial"/>
          <w:b/>
          <w:sz w:val="24"/>
          <w:szCs w:val="24"/>
        </w:rPr>
        <w:t>m</w:t>
      </w:r>
      <w:r w:rsidR="00531946" w:rsidRPr="00531946">
        <w:rPr>
          <w:rFonts w:ascii="Arial" w:hAnsi="Arial" w:cs="Arial"/>
          <w:b/>
          <w:sz w:val="24"/>
          <w:szCs w:val="24"/>
        </w:rPr>
        <w:t>e</w:t>
      </w:r>
      <w:r w:rsidRPr="00531946">
        <w:rPr>
          <w:rFonts w:ascii="Arial" w:hAnsi="Arial" w:cs="Arial"/>
          <w:b/>
          <w:sz w:val="24"/>
          <w:szCs w:val="24"/>
        </w:rPr>
        <w:t>nt (Problems</w:t>
      </w:r>
      <w:r w:rsidRPr="00531946">
        <w:rPr>
          <w:rFonts w:ascii="Arial" w:hAnsi="Arial" w:cs="Arial"/>
          <w:sz w:val="24"/>
          <w:szCs w:val="24"/>
        </w:rPr>
        <w:t xml:space="preserve">) of </w:t>
      </w:r>
      <w:r w:rsidRPr="00531946">
        <w:rPr>
          <w:rFonts w:ascii="Arial" w:hAnsi="Arial" w:cs="Arial"/>
          <w:sz w:val="24"/>
          <w:szCs w:val="24"/>
          <w:u w:val="single"/>
        </w:rPr>
        <w:t>Peripheral Tissue Perfusion Alteration</w:t>
      </w:r>
      <w:r w:rsidRPr="00531946">
        <w:rPr>
          <w:rFonts w:ascii="Arial" w:hAnsi="Arial" w:cs="Arial"/>
          <w:sz w:val="24"/>
          <w:szCs w:val="24"/>
        </w:rPr>
        <w:t xml:space="preserve"> and </w:t>
      </w:r>
      <w:r w:rsidRPr="00531946">
        <w:rPr>
          <w:rFonts w:ascii="Arial" w:hAnsi="Arial" w:cs="Arial"/>
          <w:sz w:val="24"/>
          <w:szCs w:val="24"/>
          <w:u w:val="single"/>
        </w:rPr>
        <w:t>Tissue Perfusion Alteration – Other</w:t>
      </w:r>
    </w:p>
    <w:p w:rsidR="00E42DB0" w:rsidRPr="00531946" w:rsidRDefault="00E42DB0" w:rsidP="00E42DB0">
      <w:pPr>
        <w:rPr>
          <w:rFonts w:ascii="Arial" w:hAnsi="Arial" w:cs="Arial"/>
          <w:sz w:val="24"/>
          <w:szCs w:val="24"/>
        </w:rPr>
      </w:pPr>
    </w:p>
    <w:p w:rsidR="00D27753" w:rsidRDefault="00531946">
      <w:r>
        <w:rPr>
          <w:noProof/>
        </w:rPr>
        <w:pict>
          <v:oval id="_x0000_s1029" style="position:absolute;margin-left:510.75pt;margin-top:83.4pt;width:144.75pt;height:42.75pt;z-index:251661312" filled="f" strokecolor="red" strokeweight="3pt"/>
        </w:pict>
      </w:r>
      <w:r w:rsidR="00E42DB0">
        <w:rPr>
          <w:noProof/>
        </w:rPr>
        <w:drawing>
          <wp:inline distT="0" distB="0" distL="0" distR="0">
            <wp:extent cx="8667750" cy="1527812"/>
            <wp:effectExtent l="19050" t="0" r="0" b="0"/>
            <wp:docPr id="8" name="Picture 6" descr="cid:image008.jpg@01CE8C3C.9C168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8.jpg@01CE8C3C.9C168110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443" cy="152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7753" w:rsidSect="00531946">
      <w:pgSz w:w="15840" w:h="12240" w:orient="landscape"/>
      <w:pgMar w:top="45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2DB0"/>
    <w:rsid w:val="00263D56"/>
    <w:rsid w:val="002F7FB9"/>
    <w:rsid w:val="00531946"/>
    <w:rsid w:val="00917BE8"/>
    <w:rsid w:val="00E4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CE8C3C.9C1681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8.jpg@01CE8C3C.9C1681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jpg@01CE8C3C.9C16811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cid:image007.jpg@01CE8C3C.9C1681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wilso117</dc:creator>
  <cp:lastModifiedBy>Huff-Simmons, Connie G</cp:lastModifiedBy>
  <cp:revision>2</cp:revision>
  <cp:lastPrinted>2013-07-29T22:06:00Z</cp:lastPrinted>
  <dcterms:created xsi:type="dcterms:W3CDTF">2013-07-29T22:08:00Z</dcterms:created>
  <dcterms:modified xsi:type="dcterms:W3CDTF">2013-07-29T22:08:00Z</dcterms:modified>
</cp:coreProperties>
</file>