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2" w:rsidRDefault="00FF7842" w:rsidP="00FF7842">
      <w:pPr>
        <w:rPr>
          <w:rFonts w:ascii="Tahoma" w:hAnsi="Tahoma" w:cs="Tahoma"/>
          <w:b/>
          <w:sz w:val="36"/>
          <w:szCs w:val="36"/>
          <w:u w:val="single"/>
        </w:rPr>
      </w:pPr>
      <w:r w:rsidRPr="00FF7842">
        <w:rPr>
          <w:rFonts w:ascii="Tahoma" w:hAnsi="Tahoma" w:cs="Tahoma"/>
          <w:b/>
          <w:sz w:val="36"/>
          <w:szCs w:val="36"/>
          <w:u w:val="single"/>
        </w:rPr>
        <w:t>All VUMC</w:t>
      </w:r>
      <w:r w:rsidR="00371ADD">
        <w:rPr>
          <w:rFonts w:ascii="Tahoma" w:hAnsi="Tahoma" w:cs="Tahoma"/>
          <w:b/>
          <w:sz w:val="36"/>
          <w:szCs w:val="36"/>
          <w:u w:val="single"/>
        </w:rPr>
        <w:t xml:space="preserve"> - </w:t>
      </w:r>
      <w:r w:rsidR="00371ADD" w:rsidRPr="00371ADD">
        <w:rPr>
          <w:rFonts w:ascii="Tahoma" w:hAnsi="Tahoma" w:cs="Tahoma"/>
          <w:b/>
          <w:sz w:val="36"/>
          <w:szCs w:val="36"/>
          <w:u w:val="single"/>
        </w:rPr>
        <w:t>HED changes scheduled for 8.21.2012</w:t>
      </w:r>
    </w:p>
    <w:p w:rsidR="00371ADD" w:rsidRPr="00FF7842" w:rsidRDefault="00371ADD" w:rsidP="00FF784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842" w:rsidRPr="00FF7842" w:rsidRDefault="00FF7842" w:rsidP="00FF7842">
      <w:pPr>
        <w:rPr>
          <w:rFonts w:ascii="Tahoma" w:hAnsi="Tahoma" w:cs="Tahoma"/>
          <w:sz w:val="24"/>
          <w:szCs w:val="24"/>
        </w:rPr>
      </w:pPr>
      <w:r w:rsidRPr="00FF7842">
        <w:rPr>
          <w:rFonts w:ascii="Tahoma" w:hAnsi="Tahoma" w:cs="Tahoma"/>
          <w:sz w:val="24"/>
          <w:szCs w:val="24"/>
        </w:rPr>
        <w:t>Assessment tabs &gt; PIV trended data &gt; Line Interventions – New to the dropdown list “</w:t>
      </w:r>
      <w:proofErr w:type="spellStart"/>
      <w:r w:rsidRPr="00FF7842">
        <w:rPr>
          <w:rFonts w:ascii="Tahoma" w:hAnsi="Tahoma" w:cs="Tahoma"/>
          <w:sz w:val="24"/>
          <w:szCs w:val="24"/>
        </w:rPr>
        <w:t>aquaguard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applied”.  Also please note that the options have been placed in alphabetical order.</w:t>
      </w:r>
    </w:p>
    <w:p w:rsidR="00FF7842" w:rsidRDefault="00FF7842" w:rsidP="00FF7842">
      <w:r>
        <w:rPr>
          <w:noProof/>
        </w:rPr>
        <w:drawing>
          <wp:inline distT="0" distB="0" distL="0" distR="0">
            <wp:extent cx="6022518" cy="2345448"/>
            <wp:effectExtent l="19050" t="19050" r="16510" b="17145"/>
            <wp:docPr id="4" name="Picture 4" descr="cid:image002.jpg@01CD7C76.65BFD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7C76.65BFD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81" cy="23492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Pr="00FF7842" w:rsidRDefault="00FF7842" w:rsidP="00FF7842">
      <w:pPr>
        <w:rPr>
          <w:rFonts w:ascii="Tahoma" w:hAnsi="Tahoma" w:cs="Tahoma"/>
          <w:sz w:val="24"/>
          <w:szCs w:val="24"/>
        </w:rPr>
      </w:pPr>
      <w:r w:rsidRPr="00FF7842">
        <w:rPr>
          <w:rFonts w:ascii="Tahoma" w:hAnsi="Tahoma" w:cs="Tahoma"/>
          <w:sz w:val="24"/>
          <w:szCs w:val="24"/>
        </w:rPr>
        <w:t>Assessment tabs &gt; CVC and PICC trended data &gt; Lumen Interventions (all Lumen Interventions) – “</w:t>
      </w:r>
      <w:proofErr w:type="spellStart"/>
      <w:r w:rsidRPr="00FF7842">
        <w:rPr>
          <w:rFonts w:ascii="Tahoma" w:hAnsi="Tahoma" w:cs="Tahoma"/>
          <w:sz w:val="24"/>
          <w:szCs w:val="24"/>
        </w:rPr>
        <w:t>aquaguard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applied” and “lab draw</w:t>
      </w:r>
      <w:proofErr w:type="gramStart"/>
      <w:r w:rsidRPr="00FF7842">
        <w:rPr>
          <w:rFonts w:ascii="Tahoma" w:hAnsi="Tahoma" w:cs="Tahoma"/>
          <w:sz w:val="24"/>
          <w:szCs w:val="24"/>
        </w:rPr>
        <w:t>”  have</w:t>
      </w:r>
      <w:proofErr w:type="gramEnd"/>
      <w:r w:rsidRPr="00FF7842">
        <w:rPr>
          <w:rFonts w:ascii="Tahoma" w:hAnsi="Tahoma" w:cs="Tahoma"/>
          <w:sz w:val="24"/>
          <w:szCs w:val="24"/>
        </w:rPr>
        <w:t xml:space="preserve"> been added to dropdown list.  Also please note that these options have also been reorganized in alphabetical order.  </w:t>
      </w:r>
    </w:p>
    <w:p w:rsidR="00FF7842" w:rsidRDefault="00FF7842" w:rsidP="00FF7842">
      <w:r>
        <w:rPr>
          <w:noProof/>
        </w:rPr>
        <w:drawing>
          <wp:inline distT="0" distB="0" distL="0" distR="0">
            <wp:extent cx="6135611" cy="1782193"/>
            <wp:effectExtent l="19050" t="19050" r="17780" b="27940"/>
            <wp:docPr id="3" name="Picture 3" descr="cid:image006.jpg@01CD7C76.65BFD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D7C76.65BFD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09" cy="1781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Pr="00FF7842" w:rsidRDefault="00FF7842" w:rsidP="00FF7842">
      <w:pPr>
        <w:rPr>
          <w:rFonts w:ascii="Tahoma" w:hAnsi="Tahoma" w:cs="Tahoma"/>
          <w:b/>
          <w:sz w:val="36"/>
          <w:szCs w:val="36"/>
          <w:u w:val="single"/>
        </w:rPr>
      </w:pPr>
      <w:r w:rsidRPr="00FF7842">
        <w:rPr>
          <w:rFonts w:ascii="Tahoma" w:hAnsi="Tahoma" w:cs="Tahoma"/>
          <w:b/>
          <w:sz w:val="36"/>
          <w:szCs w:val="36"/>
          <w:u w:val="single"/>
        </w:rPr>
        <w:lastRenderedPageBreak/>
        <w:t>F</w:t>
      </w:r>
      <w:r w:rsidRPr="00FF7842">
        <w:rPr>
          <w:rFonts w:ascii="Tahoma" w:hAnsi="Tahoma" w:cs="Tahoma"/>
          <w:b/>
          <w:sz w:val="36"/>
          <w:szCs w:val="36"/>
          <w:u w:val="single"/>
        </w:rPr>
        <w:t>or All VUMC except NICU and Newborn Nursery</w:t>
      </w:r>
    </w:p>
    <w:p w:rsidR="00FF7842" w:rsidRPr="00FF7842" w:rsidRDefault="00FF7842" w:rsidP="00FF7842">
      <w:pPr>
        <w:rPr>
          <w:rFonts w:ascii="Tahoma" w:hAnsi="Tahoma" w:cs="Tahoma"/>
          <w:sz w:val="24"/>
          <w:szCs w:val="24"/>
        </w:rPr>
      </w:pPr>
    </w:p>
    <w:p w:rsidR="00FF7842" w:rsidRPr="00FF7842" w:rsidRDefault="00FF7842" w:rsidP="00FF7842">
      <w:pPr>
        <w:rPr>
          <w:rFonts w:ascii="Tahoma" w:hAnsi="Tahoma" w:cs="Tahoma"/>
          <w:sz w:val="24"/>
          <w:szCs w:val="24"/>
        </w:rPr>
      </w:pPr>
      <w:r w:rsidRPr="00FF7842">
        <w:rPr>
          <w:rFonts w:ascii="Tahoma" w:hAnsi="Tahoma" w:cs="Tahoma"/>
          <w:sz w:val="24"/>
          <w:szCs w:val="24"/>
        </w:rPr>
        <w:t>Pain &gt;Pain Descriptor – “Contractions” has been added to the dropdown list</w:t>
      </w:r>
    </w:p>
    <w:p w:rsidR="00FF7842" w:rsidRDefault="00FF7842" w:rsidP="00FF7842"/>
    <w:p w:rsidR="00FF7842" w:rsidRDefault="00FF7842" w:rsidP="00FF7842">
      <w:r>
        <w:rPr>
          <w:noProof/>
        </w:rPr>
        <w:drawing>
          <wp:inline distT="0" distB="0" distL="0" distR="0">
            <wp:extent cx="5676900" cy="1683529"/>
            <wp:effectExtent l="19050" t="19050" r="19050" b="12065"/>
            <wp:docPr id="2" name="Picture 2" descr="cid:image001.png@01CD7610.BD5FF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D7610.BD5FF8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26" cy="16843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Default="00FF7842" w:rsidP="00FF7842"/>
    <w:p w:rsidR="00FF7842" w:rsidRPr="00FF7842" w:rsidRDefault="00FF7842" w:rsidP="00FF7842">
      <w:pPr>
        <w:rPr>
          <w:rFonts w:ascii="Tahoma" w:hAnsi="Tahoma" w:cs="Tahoma"/>
          <w:b/>
          <w:sz w:val="36"/>
          <w:szCs w:val="36"/>
          <w:u w:val="single"/>
        </w:rPr>
      </w:pPr>
      <w:r w:rsidRPr="00FF7842">
        <w:rPr>
          <w:rFonts w:ascii="Tahoma" w:hAnsi="Tahoma" w:cs="Tahoma"/>
          <w:b/>
          <w:sz w:val="36"/>
          <w:szCs w:val="36"/>
          <w:u w:val="single"/>
        </w:rPr>
        <w:t>For OB</w:t>
      </w:r>
    </w:p>
    <w:p w:rsidR="00FF7842" w:rsidRDefault="00FF7842" w:rsidP="00FF7842"/>
    <w:p w:rsidR="00FF7842" w:rsidRPr="00FF7842" w:rsidRDefault="00FF7842" w:rsidP="00FF7842">
      <w:pPr>
        <w:rPr>
          <w:rFonts w:ascii="Tahoma" w:hAnsi="Tahoma" w:cs="Tahoma"/>
          <w:sz w:val="24"/>
          <w:szCs w:val="24"/>
        </w:rPr>
      </w:pPr>
      <w:proofErr w:type="spellStart"/>
      <w:r w:rsidRPr="00FF7842">
        <w:rPr>
          <w:rFonts w:ascii="Tahoma" w:hAnsi="Tahoma" w:cs="Tahoma"/>
          <w:sz w:val="24"/>
          <w:szCs w:val="24"/>
        </w:rPr>
        <w:t>PostpartumAsmnt</w:t>
      </w:r>
      <w:proofErr w:type="spellEnd"/>
      <w:r w:rsidRPr="00FF7842">
        <w:rPr>
          <w:rFonts w:ascii="Tahoma" w:hAnsi="Tahoma" w:cs="Tahoma"/>
          <w:sz w:val="24"/>
          <w:szCs w:val="24"/>
        </w:rPr>
        <w:t>/</w:t>
      </w:r>
      <w:proofErr w:type="spellStart"/>
      <w:r w:rsidRPr="00FF7842">
        <w:rPr>
          <w:rFonts w:ascii="Tahoma" w:hAnsi="Tahoma" w:cs="Tahoma"/>
          <w:sz w:val="24"/>
          <w:szCs w:val="24"/>
        </w:rPr>
        <w:t>Interventn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&gt;Breasts and OB Frequent </w:t>
      </w:r>
      <w:proofErr w:type="spellStart"/>
      <w:r w:rsidRPr="00FF7842">
        <w:rPr>
          <w:rFonts w:ascii="Tahoma" w:hAnsi="Tahoma" w:cs="Tahoma"/>
          <w:sz w:val="24"/>
          <w:szCs w:val="24"/>
        </w:rPr>
        <w:t>Asmnt</w:t>
      </w:r>
      <w:proofErr w:type="spellEnd"/>
      <w:r w:rsidRPr="00FF7842">
        <w:rPr>
          <w:rFonts w:ascii="Tahoma" w:hAnsi="Tahoma" w:cs="Tahoma"/>
          <w:sz w:val="24"/>
          <w:szCs w:val="24"/>
        </w:rPr>
        <w:t>/</w:t>
      </w:r>
      <w:proofErr w:type="spellStart"/>
      <w:r w:rsidRPr="00FF7842">
        <w:rPr>
          <w:rFonts w:ascii="Tahoma" w:hAnsi="Tahoma" w:cs="Tahoma"/>
          <w:sz w:val="24"/>
          <w:szCs w:val="24"/>
        </w:rPr>
        <w:t>Interventn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&gt; </w:t>
      </w:r>
      <w:proofErr w:type="spellStart"/>
      <w:r w:rsidRPr="00FF7842">
        <w:rPr>
          <w:rFonts w:ascii="Tahoma" w:hAnsi="Tahoma" w:cs="Tahoma"/>
          <w:sz w:val="24"/>
          <w:szCs w:val="24"/>
        </w:rPr>
        <w:t>Postpart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7842">
        <w:rPr>
          <w:rFonts w:ascii="Tahoma" w:hAnsi="Tahoma" w:cs="Tahoma"/>
          <w:sz w:val="24"/>
          <w:szCs w:val="24"/>
        </w:rPr>
        <w:t>Asmt</w:t>
      </w:r>
      <w:proofErr w:type="spellEnd"/>
      <w:r w:rsidRPr="00FF7842">
        <w:rPr>
          <w:rFonts w:ascii="Tahoma" w:hAnsi="Tahoma" w:cs="Tahoma"/>
          <w:sz w:val="24"/>
          <w:szCs w:val="24"/>
        </w:rPr>
        <w:t xml:space="preserve"> – New documentation for “Duration Uninterrupted Skin-Skin contact” </w:t>
      </w:r>
    </w:p>
    <w:p w:rsidR="00FF7842" w:rsidRDefault="00FF7842" w:rsidP="00FF7842"/>
    <w:p w:rsidR="00FF7842" w:rsidRDefault="00FF7842" w:rsidP="00FF7842">
      <w:r>
        <w:rPr>
          <w:noProof/>
        </w:rPr>
        <w:drawing>
          <wp:inline distT="0" distB="0" distL="0" distR="0">
            <wp:extent cx="6015696" cy="2369820"/>
            <wp:effectExtent l="19050" t="19050" r="23495" b="11430"/>
            <wp:docPr id="1" name="Picture 1" descr="cid:image002.png@01CD756D.5B63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756D.5B6345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78" cy="2371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7842" w:rsidRDefault="00FF7842" w:rsidP="00FF7842"/>
    <w:p w:rsidR="00FF7842" w:rsidRDefault="00FF7842" w:rsidP="00FF7842"/>
    <w:p w:rsidR="00900458" w:rsidRDefault="00900458"/>
    <w:sectPr w:rsidR="0090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2"/>
    <w:rsid w:val="00371ADD"/>
    <w:rsid w:val="0090045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7C7E.7AFA25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png@01CD7C7E.7AFA25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7C7E.7AFA25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03.png@01CD7C7E.7AFA25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2012-08-17T19:36:00Z</dcterms:created>
  <dcterms:modified xsi:type="dcterms:W3CDTF">2012-08-17T19:45:00Z</dcterms:modified>
</cp:coreProperties>
</file>