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35" w:rsidRDefault="00222235" w:rsidP="00222235">
      <w:r>
        <w:t>Education Record &gt; Education/Engagement Assessment &gt;Cardiac Education – two new options</w:t>
      </w:r>
    </w:p>
    <w:p w:rsidR="004C3434" w:rsidRDefault="00222235" w:rsidP="00222235">
      <w:pPr>
        <w:jc w:val="center"/>
      </w:pPr>
      <w:r w:rsidRPr="00673905">
        <w:rPr>
          <w:noProof/>
        </w:rPr>
        <w:drawing>
          <wp:inline distT="0" distB="0" distL="0" distR="0" wp14:anchorId="1E10C195" wp14:editId="03DF334B">
            <wp:extent cx="5513049" cy="3284858"/>
            <wp:effectExtent l="19050" t="1905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7018" cy="32872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22235" w:rsidRDefault="00222235" w:rsidP="00222235">
      <w:r>
        <w:t>New charting field of GI Education with one option of “G-tube”</w:t>
      </w:r>
    </w:p>
    <w:p w:rsidR="00222235" w:rsidRDefault="00222235" w:rsidP="00222235">
      <w:pPr>
        <w:jc w:val="center"/>
      </w:pPr>
      <w:r w:rsidRPr="004A40E6">
        <w:rPr>
          <w:noProof/>
        </w:rPr>
        <w:drawing>
          <wp:inline distT="0" distB="0" distL="0" distR="0" wp14:anchorId="528CE4D1" wp14:editId="02330876">
            <wp:extent cx="5943600" cy="3862070"/>
            <wp:effectExtent l="19050" t="19050" r="19050" b="2413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20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22235" w:rsidRDefault="00222235" w:rsidP="00222235">
      <w:r>
        <w:lastRenderedPageBreak/>
        <w:t>Added one option of “tra</w:t>
      </w:r>
      <w:r w:rsidRPr="004A40E6">
        <w:rPr>
          <w:noProof/>
        </w:rPr>
        <w:drawing>
          <wp:anchor distT="0" distB="0" distL="114300" distR="114300" simplePos="0" relativeHeight="251659264" behindDoc="0" locked="0" layoutInCell="1" allowOverlap="1" wp14:anchorId="5BC97284" wp14:editId="5A3B263E">
            <wp:simplePos x="0" y="0"/>
            <wp:positionH relativeFrom="column">
              <wp:posOffset>171450</wp:posOffset>
            </wp:positionH>
            <wp:positionV relativeFrom="paragraph">
              <wp:posOffset>494665</wp:posOffset>
            </wp:positionV>
            <wp:extent cx="5942363" cy="2814452"/>
            <wp:effectExtent l="19050" t="19050" r="1270" b="508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2363" cy="281445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t>cheostomy” to Pulmonary Education</w:t>
      </w:r>
    </w:p>
    <w:p w:rsidR="00222235" w:rsidRDefault="00222235" w:rsidP="00222235"/>
    <w:p w:rsidR="00222235" w:rsidRDefault="00222235" w:rsidP="00222235">
      <w:r>
        <w:t xml:space="preserve">Care Assistant Tab has the Notification section added to the top.  </w:t>
      </w:r>
    </w:p>
    <w:p w:rsidR="00222235" w:rsidRDefault="00222235" w:rsidP="00222235">
      <w:pPr>
        <w:jc w:val="center"/>
      </w:pPr>
      <w:r>
        <w:rPr>
          <w:noProof/>
        </w:rPr>
        <w:drawing>
          <wp:inline distT="0" distB="0" distL="0" distR="0" wp14:anchorId="4A93FEF2" wp14:editId="2AA8542B">
            <wp:extent cx="5943600" cy="3018790"/>
            <wp:effectExtent l="19050" t="19050" r="19050" b="1016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87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235" w:rsidRDefault="00222235" w:rsidP="00222235"/>
    <w:p w:rsidR="00222235" w:rsidRDefault="00222235" w:rsidP="00222235"/>
    <w:p w:rsidR="00222235" w:rsidRDefault="00222235" w:rsidP="00222235"/>
    <w:p w:rsidR="00222235" w:rsidRDefault="00222235" w:rsidP="00222235">
      <w:r>
        <w:lastRenderedPageBreak/>
        <w:t>And, Incent Spiromtr and Resp. Interventn has been added to the Act Daily Living section</w:t>
      </w:r>
    </w:p>
    <w:p w:rsidR="00222235" w:rsidRDefault="00222235" w:rsidP="00222235">
      <w:pPr>
        <w:jc w:val="center"/>
      </w:pPr>
      <w:r>
        <w:rPr>
          <w:noProof/>
        </w:rPr>
        <w:drawing>
          <wp:inline distT="0" distB="0" distL="0" distR="0" wp14:anchorId="4AC07EC3" wp14:editId="55CBD262">
            <wp:extent cx="5943600" cy="2646045"/>
            <wp:effectExtent l="19050" t="19050" r="19050" b="209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60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235" w:rsidRDefault="00222235" w:rsidP="00222235">
      <w:pPr>
        <w:jc w:val="center"/>
      </w:pPr>
    </w:p>
    <w:p w:rsidR="00222235" w:rsidRDefault="00222235" w:rsidP="00222235">
      <w:pPr>
        <w:jc w:val="center"/>
      </w:pPr>
    </w:p>
    <w:p w:rsidR="00222235" w:rsidRDefault="00222235" w:rsidP="00222235">
      <w:r>
        <w:t>The Pulmonary/Respiratory Intervention charting fields have been standardized throughout VPH, Med/Surg, ICU’s, and Peds.  If charting field is not seen, users may have to hit show all</w:t>
      </w:r>
    </w:p>
    <w:p w:rsidR="00222235" w:rsidRDefault="00222235" w:rsidP="00222235">
      <w:pPr>
        <w:jc w:val="center"/>
      </w:pPr>
      <w:r>
        <w:rPr>
          <w:noProof/>
        </w:rPr>
        <w:drawing>
          <wp:inline distT="0" distB="0" distL="0" distR="0" wp14:anchorId="331257D5" wp14:editId="61C0531B">
            <wp:extent cx="5943600" cy="2646045"/>
            <wp:effectExtent l="19050" t="19050" r="19050" b="209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60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235" w:rsidRDefault="00222235" w:rsidP="00222235">
      <w:pPr>
        <w:jc w:val="center"/>
      </w:pPr>
    </w:p>
    <w:p w:rsidR="00222235" w:rsidRDefault="00222235" w:rsidP="00222235">
      <w:pPr>
        <w:jc w:val="center"/>
      </w:pPr>
    </w:p>
    <w:p w:rsidR="00222235" w:rsidRDefault="00222235" w:rsidP="00222235">
      <w:pPr>
        <w:jc w:val="center"/>
      </w:pPr>
    </w:p>
    <w:p w:rsidR="00222235" w:rsidRDefault="00222235" w:rsidP="00222235">
      <w:r>
        <w:t>For all VUMC - There is a new link which will take the user to the Eskind Library</w:t>
      </w:r>
    </w:p>
    <w:p w:rsidR="00222235" w:rsidRDefault="00222235" w:rsidP="00222235">
      <w:r w:rsidRPr="00CC0348">
        <w:rPr>
          <w:noProof/>
        </w:rPr>
        <w:drawing>
          <wp:inline distT="0" distB="0" distL="0" distR="0" wp14:anchorId="037B7C6C" wp14:editId="3360EAE4">
            <wp:extent cx="5943600" cy="3361690"/>
            <wp:effectExtent l="19050" t="19050" r="19050" b="1016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16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34" w:rsidRDefault="00590434" w:rsidP="00222235"/>
    <w:p w:rsidR="00590434" w:rsidRDefault="00590434" w:rsidP="00222235">
      <w:r>
        <w:t>Coming Soon</w:t>
      </w:r>
    </w:p>
    <w:p w:rsidR="00590434" w:rsidRDefault="00590434" w:rsidP="00590434">
      <w:pPr>
        <w:jc w:val="center"/>
      </w:pPr>
      <w:bookmarkStart w:id="0" w:name="_GoBack"/>
      <w:bookmarkEnd w:id="0"/>
    </w:p>
    <w:p w:rsidR="00222235" w:rsidRDefault="00590434" w:rsidP="00222235">
      <w:r>
        <w:rPr>
          <w:noProof/>
        </w:rPr>
        <w:drawing>
          <wp:inline distT="0" distB="0" distL="0" distR="0" wp14:anchorId="675F7F47" wp14:editId="5F65C591">
            <wp:extent cx="5943600" cy="1737360"/>
            <wp:effectExtent l="19050" t="19050" r="19050" b="152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73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22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35"/>
    <w:rsid w:val="00222235"/>
    <w:rsid w:val="00590434"/>
    <w:rsid w:val="007E29E2"/>
    <w:rsid w:val="00D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2</cp:revision>
  <dcterms:created xsi:type="dcterms:W3CDTF">2014-05-30T20:00:00Z</dcterms:created>
  <dcterms:modified xsi:type="dcterms:W3CDTF">2014-05-30T20:41:00Z</dcterms:modified>
</cp:coreProperties>
</file>