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A6" w:rsidRDefault="00C374A6" w:rsidP="00C374A6">
      <w:r>
        <w:t xml:space="preserve">For VCH only: New fields for Car Seat testing and </w:t>
      </w:r>
      <w:proofErr w:type="gramStart"/>
      <w:r>
        <w:t>Rooming</w:t>
      </w:r>
      <w:proofErr w:type="gramEnd"/>
      <w:r>
        <w:t xml:space="preserve"> In.</w:t>
      </w:r>
      <w:r>
        <w:br/>
      </w:r>
      <w:r>
        <w:rPr>
          <w:noProof/>
        </w:rPr>
        <w:drawing>
          <wp:inline distT="0" distB="0" distL="0" distR="0">
            <wp:extent cx="5257800" cy="2904246"/>
            <wp:effectExtent l="19050" t="19050" r="19050" b="10795"/>
            <wp:docPr id="2" name="Picture 2" descr="cid:image001.png@01D16001.11094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6001.110948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656" cy="29047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374A6" w:rsidRDefault="00C374A6" w:rsidP="00C374A6"/>
    <w:p w:rsidR="006723B0" w:rsidRDefault="00C374A6">
      <w:r>
        <w:t xml:space="preserve">For all VUH: corrected link to Clinical Key nursing resources. </w:t>
      </w:r>
      <w:r>
        <w:br/>
      </w:r>
      <w:r>
        <w:rPr>
          <w:noProof/>
        </w:rPr>
        <w:drawing>
          <wp:inline distT="0" distB="0" distL="0" distR="0">
            <wp:extent cx="4038600" cy="4372313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632" cy="43777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2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A6"/>
    <w:rsid w:val="006723B0"/>
    <w:rsid w:val="00C374A6"/>
    <w:rsid w:val="00E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16001.110948F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philosl</cp:lastModifiedBy>
  <cp:revision>2</cp:revision>
  <dcterms:created xsi:type="dcterms:W3CDTF">2016-02-05T19:58:00Z</dcterms:created>
  <dcterms:modified xsi:type="dcterms:W3CDTF">2016-02-08T21:36:00Z</dcterms:modified>
</cp:coreProperties>
</file>