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6B" w:rsidRPr="00940511" w:rsidRDefault="00C3446B" w:rsidP="00C3446B">
      <w:pPr>
        <w:rPr>
          <w:b/>
          <w:sz w:val="24"/>
        </w:rPr>
      </w:pPr>
      <w:r w:rsidRPr="00940511">
        <w:rPr>
          <w:b/>
          <w:sz w:val="24"/>
        </w:rPr>
        <w:t>For VUH and VCH except NICU and NBN</w:t>
      </w:r>
    </w:p>
    <w:p w:rsidR="00C3446B" w:rsidRDefault="00C3446B" w:rsidP="00C3446B">
      <w:r>
        <w:t>The RASS SCORE charting field is now listed as MENTAL STATUS/RASS SCORE</w:t>
      </w:r>
    </w:p>
    <w:p w:rsidR="00C3446B" w:rsidRDefault="00C3446B" w:rsidP="00C3446B">
      <w:r>
        <w:rPr>
          <w:noProof/>
        </w:rPr>
        <w:drawing>
          <wp:inline distT="0" distB="0" distL="0" distR="0" wp14:anchorId="284F39E3" wp14:editId="026C8E10">
            <wp:extent cx="6312183" cy="36247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6333" cy="36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46B" w:rsidRPr="003F2FB2" w:rsidRDefault="00C3446B" w:rsidP="00C3446B">
      <w:pPr>
        <w:rPr>
          <w:b/>
          <w:sz w:val="24"/>
        </w:rPr>
      </w:pPr>
    </w:p>
    <w:p w:rsidR="004C3434" w:rsidRDefault="00C3446B">
      <w:bookmarkStart w:id="0" w:name="_GoBack"/>
      <w:bookmarkEnd w:id="0"/>
    </w:p>
    <w:sectPr w:rsidR="004C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6B"/>
    <w:rsid w:val="007E29E2"/>
    <w:rsid w:val="00C3446B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2015-10-28T15:53:00Z</dcterms:created>
  <dcterms:modified xsi:type="dcterms:W3CDTF">2015-10-28T15:54:00Z</dcterms:modified>
</cp:coreProperties>
</file>