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E7" w:rsidRDefault="0096621F">
      <w:bookmarkStart w:id="0" w:name="_GoBack"/>
      <w:bookmarkEnd w:id="0"/>
      <w:r w:rsidRPr="009A6F5C">
        <w:rPr>
          <w:rFonts w:ascii="Arial" w:hAnsi="Arial" w:cs="Arial"/>
          <w:b/>
          <w:sz w:val="36"/>
          <w:szCs w:val="36"/>
        </w:rPr>
        <w:t>For VUH</w:t>
      </w:r>
      <w:proofErr w:type="gramStart"/>
      <w:r w:rsidRPr="009A6F5C">
        <w:rPr>
          <w:rFonts w:ascii="Arial" w:hAnsi="Arial" w:cs="Arial"/>
          <w:b/>
          <w:sz w:val="36"/>
          <w:szCs w:val="36"/>
        </w:rPr>
        <w:t>:</w:t>
      </w:r>
      <w:proofErr w:type="gramEnd"/>
      <w:r w:rsidRPr="009A6F5C">
        <w:rPr>
          <w:rFonts w:ascii="Arial" w:hAnsi="Arial" w:cs="Arial"/>
          <w:b/>
          <w:sz w:val="36"/>
          <w:szCs w:val="36"/>
        </w:rPr>
        <w:br/>
        <w:t>CAM-ICU result will no longer allow copy.</w:t>
      </w:r>
      <w:r w:rsidRPr="009A6F5C">
        <w:rPr>
          <w:rFonts w:ascii="Arial" w:hAnsi="Arial" w:cs="Arial"/>
          <w:b/>
          <w:sz w:val="36"/>
          <w:szCs w:val="36"/>
        </w:rPr>
        <w:br/>
      </w:r>
      <w:r>
        <w:rPr>
          <w:noProof/>
        </w:rPr>
        <w:drawing>
          <wp:inline distT="0" distB="0" distL="0" distR="0" wp14:anchorId="4A40476A" wp14:editId="1F0092D0">
            <wp:extent cx="5943600" cy="2213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1F"/>
    <w:rsid w:val="0096621F"/>
    <w:rsid w:val="00A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2013-02-20T21:19:00Z</dcterms:created>
  <dcterms:modified xsi:type="dcterms:W3CDTF">2013-02-20T21:23:00Z</dcterms:modified>
</cp:coreProperties>
</file>