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53" w:rsidRDefault="00764E6F">
      <w:r>
        <w:t xml:space="preserve">New charting fields added to the Admission </w:t>
      </w:r>
      <w:proofErr w:type="spellStart"/>
      <w:r>
        <w:t>Hx</w:t>
      </w:r>
      <w:proofErr w:type="spellEnd"/>
      <w:r>
        <w:t xml:space="preserve"> forms for Febrile Traveler Screening.  If the first question is answered “No”, no further screening is required</w:t>
      </w:r>
    </w:p>
    <w:p w:rsidR="00764E6F" w:rsidRDefault="0058492E">
      <w:r>
        <w:rPr>
          <w:noProof/>
        </w:rPr>
        <w:drawing>
          <wp:inline distT="0" distB="0" distL="0" distR="0">
            <wp:extent cx="5943600" cy="14240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F" w:rsidRDefault="00764E6F">
      <w:r>
        <w:t>If the answer to question #1 is “Yes”, questions</w:t>
      </w:r>
      <w:r w:rsidR="0058492E">
        <w:t xml:space="preserve"> </w:t>
      </w:r>
      <w:r>
        <w:t xml:space="preserve">#2 and #3 </w:t>
      </w:r>
      <w:proofErr w:type="gramStart"/>
      <w:r>
        <w:t>need</w:t>
      </w:r>
      <w:proofErr w:type="gramEnd"/>
      <w:r>
        <w:t xml:space="preserve"> to be answered</w:t>
      </w:r>
    </w:p>
    <w:p w:rsidR="00764E6F" w:rsidRDefault="0058492E">
      <w:r>
        <w:rPr>
          <w:noProof/>
        </w:rPr>
        <w:drawing>
          <wp:inline distT="0" distB="0" distL="0" distR="0">
            <wp:extent cx="5943600" cy="3056637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F" w:rsidRDefault="00764E6F">
      <w:r>
        <w:t>In question #2, if either “Yes” or “No” are answered, question # 3 needs to be answered.</w:t>
      </w:r>
    </w:p>
    <w:p w:rsidR="0058492E" w:rsidRDefault="0058492E">
      <w:r>
        <w:rPr>
          <w:noProof/>
        </w:rPr>
        <w:lastRenderedPageBreak/>
        <w:drawing>
          <wp:inline distT="0" distB="0" distL="0" distR="0">
            <wp:extent cx="5943600" cy="2977197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859877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F" w:rsidRDefault="00764E6F">
      <w:r w:rsidRPr="00764E6F">
        <w:t xml:space="preserve"> </w:t>
      </w:r>
    </w:p>
    <w:p w:rsidR="00764E6F" w:rsidRDefault="00764E6F">
      <w:r>
        <w:t>If the answer to question #3 is “No”, no further screening is required</w:t>
      </w:r>
    </w:p>
    <w:p w:rsidR="0058492E" w:rsidRDefault="0058492E">
      <w:r>
        <w:rPr>
          <w:noProof/>
        </w:rPr>
        <w:lastRenderedPageBreak/>
        <w:drawing>
          <wp:inline distT="0" distB="0" distL="0" distR="0">
            <wp:extent cx="5931535" cy="3206115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F" w:rsidRDefault="00764E6F"/>
    <w:p w:rsidR="00764E6F" w:rsidRDefault="00764E6F">
      <w:r>
        <w:t>If the answer to question #3 is “Yes”, instruction are provided on nurse actions</w:t>
      </w:r>
    </w:p>
    <w:p w:rsidR="00764E6F" w:rsidRDefault="0058492E">
      <w:r>
        <w:rPr>
          <w:noProof/>
        </w:rPr>
        <w:drawing>
          <wp:inline distT="0" distB="0" distL="0" distR="0">
            <wp:extent cx="5943600" cy="3731482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6F" w:rsidRDefault="00764E6F"/>
    <w:sectPr w:rsidR="00764E6F" w:rsidSect="0025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64E6F"/>
    <w:rsid w:val="002574F2"/>
    <w:rsid w:val="00263D56"/>
    <w:rsid w:val="0058492E"/>
    <w:rsid w:val="00764E6F"/>
    <w:rsid w:val="00917BE8"/>
    <w:rsid w:val="00B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</Words>
  <Characters>420</Characters>
  <Application>Microsoft Office Word</Application>
  <DocSecurity>4</DocSecurity>
  <Lines>3</Lines>
  <Paragraphs>1</Paragraphs>
  <ScaleCrop>false</ScaleCrop>
  <Company>VUMC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wilso117</dc:creator>
  <cp:keywords/>
  <dc:description/>
  <cp:lastModifiedBy>wilso117</cp:lastModifiedBy>
  <cp:revision>2</cp:revision>
  <dcterms:created xsi:type="dcterms:W3CDTF">2014-10-06T20:28:00Z</dcterms:created>
  <dcterms:modified xsi:type="dcterms:W3CDTF">2014-10-06T20:28:00Z</dcterms:modified>
</cp:coreProperties>
</file>