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2DB5" w14:textId="77777777" w:rsidR="00504475" w:rsidRDefault="00504475" w:rsidP="00504475">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Department of Anesthesiology</w:t>
      </w:r>
    </w:p>
    <w:p w14:paraId="06414050" w14:textId="77777777" w:rsidR="008B72E3" w:rsidRPr="008B72E3" w:rsidRDefault="00504475" w:rsidP="00504475">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w:t>
      </w:r>
      <w:r w:rsidR="008B72E3">
        <w:rPr>
          <w:rFonts w:ascii="Times New Roman" w:eastAsia="Times New Roman" w:hAnsi="Times New Roman" w:cs="Times New Roman"/>
          <w:b/>
          <w:bCs/>
          <w:kern w:val="36"/>
          <w:sz w:val="48"/>
          <w:szCs w:val="48"/>
        </w:rPr>
        <w:t>imeline for Grant</w:t>
      </w:r>
      <w:r w:rsidR="008B72E3" w:rsidRPr="008B72E3">
        <w:rPr>
          <w:rFonts w:ascii="Times New Roman" w:eastAsia="Times New Roman" w:hAnsi="Times New Roman" w:cs="Times New Roman"/>
          <w:b/>
          <w:bCs/>
          <w:kern w:val="36"/>
          <w:sz w:val="48"/>
          <w:szCs w:val="48"/>
        </w:rPr>
        <w:t xml:space="preserve"> Submissions</w:t>
      </w:r>
    </w:p>
    <w:p w14:paraId="104D0273" w14:textId="77777777" w:rsidR="008B72E3" w:rsidRPr="008B72E3" w:rsidRDefault="008B72E3" w:rsidP="008B72E3">
      <w:pPr>
        <w:spacing w:after="0" w:line="240" w:lineRule="auto"/>
        <w:rPr>
          <w:rFonts w:ascii="Times New Roman" w:eastAsia="Times New Roman" w:hAnsi="Times New Roman" w:cs="Times New Roman"/>
          <w:sz w:val="28"/>
          <w:szCs w:val="28"/>
        </w:rPr>
      </w:pPr>
    </w:p>
    <w:tbl>
      <w:tblPr>
        <w:tblW w:w="10170" w:type="dxa"/>
        <w:tblCellSpacing w:w="0" w:type="dxa"/>
        <w:tblInd w:w="4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2"/>
        <w:gridCol w:w="7628"/>
      </w:tblGrid>
      <w:tr w:rsidR="008B72E3" w:rsidRPr="008B72E3" w14:paraId="14807368" w14:textId="77777777" w:rsidTr="004227D1">
        <w:trPr>
          <w:tblCellSpacing w:w="0" w:type="dxa"/>
        </w:trPr>
        <w:tc>
          <w:tcPr>
            <w:tcW w:w="10170" w:type="dxa"/>
            <w:gridSpan w:val="2"/>
            <w:tcBorders>
              <w:top w:val="outset" w:sz="6" w:space="0" w:color="auto"/>
              <w:left w:val="outset" w:sz="6" w:space="0" w:color="auto"/>
              <w:bottom w:val="outset" w:sz="6" w:space="0" w:color="auto"/>
              <w:right w:val="outset" w:sz="6" w:space="0" w:color="auto"/>
            </w:tcBorders>
            <w:hideMark/>
          </w:tcPr>
          <w:p w14:paraId="7563B0E5" w14:textId="77777777" w:rsidR="008B72E3" w:rsidRDefault="008B72E3" w:rsidP="00890BE6">
            <w:pPr>
              <w:spacing w:before="100" w:beforeAutospacing="1" w:after="100" w:afterAutospacing="1"/>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Following these guidelines will assist us in helping you with the preparation of your grant application. They provide us with sufficient time to give your proposal a full review and afford you the opportunity to make changes based on that review. If you do not provide sufficient time, your proposal may not receive the review it deserves, resulting in a submission with errors that may lead to the proposal being returned without review or rejected for funding.</w:t>
            </w:r>
          </w:p>
          <w:p w14:paraId="11969EC3" w14:textId="7BCA8509" w:rsidR="00B31CC9" w:rsidRDefault="008A128A" w:rsidP="00B31CC9">
            <w:pPr>
              <w:spacing w:before="100" w:beforeAutospacing="1" w:after="100" w:afterAutospacing="1"/>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This process is required for </w:t>
            </w:r>
            <w:r w:rsidRPr="00B31CC9">
              <w:rPr>
                <w:rFonts w:ascii="Times New Roman" w:eastAsia="Times New Roman" w:hAnsi="Times New Roman" w:cs="Times New Roman"/>
                <w:b/>
                <w:i/>
                <w:sz w:val="24"/>
                <w:szCs w:val="24"/>
                <w:u w:val="single"/>
              </w:rPr>
              <w:t>all submissions</w:t>
            </w:r>
            <w:r>
              <w:rPr>
                <w:rFonts w:ascii="Times New Roman" w:eastAsia="Times New Roman" w:hAnsi="Times New Roman" w:cs="Times New Roman"/>
                <w:sz w:val="24"/>
                <w:szCs w:val="24"/>
              </w:rPr>
              <w:t xml:space="preserve">, whether </w:t>
            </w:r>
            <w:r w:rsidR="00B31CC9">
              <w:rPr>
                <w:rFonts w:ascii="Times New Roman" w:eastAsia="Times New Roman" w:hAnsi="Times New Roman" w:cs="Times New Roman"/>
                <w:sz w:val="24"/>
                <w:szCs w:val="24"/>
              </w:rPr>
              <w:t>Federal or non-Federal.  The VUMC Office of Sponsored Programs</w:t>
            </w:r>
            <w:r w:rsidR="00760E02">
              <w:rPr>
                <w:rFonts w:ascii="Times New Roman" w:eastAsia="Times New Roman" w:hAnsi="Times New Roman" w:cs="Times New Roman"/>
                <w:sz w:val="24"/>
                <w:szCs w:val="24"/>
              </w:rPr>
              <w:t xml:space="preserve"> (OSP)</w:t>
            </w:r>
            <w:r w:rsidR="00B31CC9">
              <w:rPr>
                <w:rFonts w:ascii="Times New Roman" w:eastAsia="Times New Roman" w:hAnsi="Times New Roman" w:cs="Times New Roman"/>
                <w:sz w:val="24"/>
                <w:szCs w:val="24"/>
              </w:rPr>
              <w:t xml:space="preserve"> must review all grants prior to submission even if an authorized institutional signature is not required. </w:t>
            </w:r>
            <w:r w:rsidR="00B31CC9" w:rsidRPr="00F058F8">
              <w:rPr>
                <w:rFonts w:ascii="Times New Roman" w:eastAsia="Times New Roman" w:hAnsi="Times New Roman" w:cs="Times New Roman"/>
                <w:b/>
                <w:i/>
                <w:sz w:val="24"/>
                <w:szCs w:val="24"/>
              </w:rPr>
              <w:t xml:space="preserve">The only exceptions to this requirement are internal grants, such as VICTr and DRTC, etc. However, the Anesthesiology Research Office must have copies of all internal grant submissions on file. </w:t>
            </w:r>
          </w:p>
          <w:p w14:paraId="235E9485" w14:textId="5036FB28" w:rsidR="00927454" w:rsidRPr="00927454" w:rsidRDefault="00927454" w:rsidP="00B31CC9">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In some cases, federal agencies and other funding institutions release funding opportunities on short notice, with compressed submission deadlines. Those situations make it impossible for investigators to follow the guidelines listed here. In those situations, please contact Edward Sherwood (</w:t>
            </w:r>
            <w:hyperlink r:id="rId7" w:history="1">
              <w:r w:rsidRPr="000A627E">
                <w:rPr>
                  <w:rStyle w:val="Hyperlink"/>
                  <w:rFonts w:ascii="Times New Roman" w:eastAsia="Times New Roman" w:hAnsi="Times New Roman" w:cs="Times New Roman"/>
                  <w:sz w:val="24"/>
                  <w:szCs w:val="24"/>
                </w:rPr>
                <w:t>edward.r.sherwood@vumc.org</w:t>
              </w:r>
            </w:hyperlink>
            <w:r>
              <w:rPr>
                <w:rFonts w:ascii="Times New Roman" w:eastAsia="Times New Roman" w:hAnsi="Times New Roman" w:cs="Times New Roman"/>
                <w:sz w:val="24"/>
                <w:szCs w:val="24"/>
              </w:rPr>
              <w:t xml:space="preserve">) and Kristie Lee </w:t>
            </w:r>
            <w:r>
              <w:rPr>
                <w:rFonts w:ascii="Times New Roman" w:eastAsia="Times New Roman" w:hAnsi="Times New Roman" w:cs="Times New Roman"/>
                <w:sz w:val="24"/>
                <w:szCs w:val="24"/>
              </w:rPr>
              <w:t>(</w:t>
            </w:r>
            <w:hyperlink r:id="rId8" w:history="1">
              <w:r w:rsidRPr="009C3605">
                <w:rPr>
                  <w:rStyle w:val="Hyperlink"/>
                  <w:rFonts w:ascii="Times New Roman" w:eastAsia="Times New Roman" w:hAnsi="Times New Roman" w:cs="Times New Roman"/>
                  <w:sz w:val="24"/>
                  <w:szCs w:val="24"/>
                </w:rPr>
                <w:t>kristie.lee@vumc.org</w:t>
              </w:r>
            </w:hyperlink>
            <w:r>
              <w:rPr>
                <w:rStyle w:val="Hyperlink"/>
                <w:rFonts w:ascii="Times New Roman" w:eastAsia="Times New Roman" w:hAnsi="Times New Roman" w:cs="Times New Roman"/>
                <w:sz w:val="24"/>
                <w:szCs w:val="24"/>
              </w:rPr>
              <w:t xml:space="preserve">) </w:t>
            </w:r>
            <w:r w:rsidRPr="00927454">
              <w:rPr>
                <w:rStyle w:val="Hyperlink"/>
                <w:rFonts w:ascii="Times New Roman" w:eastAsia="Times New Roman" w:hAnsi="Times New Roman" w:cs="Times New Roman"/>
                <w:color w:val="auto"/>
                <w:sz w:val="24"/>
                <w:szCs w:val="24"/>
                <w:u w:val="none"/>
              </w:rPr>
              <w:t>to discuss modification of the</w:t>
            </w:r>
            <w:r>
              <w:t xml:space="preserve"> </w:t>
            </w:r>
            <w:r w:rsidRPr="00927454">
              <w:rPr>
                <w:rFonts w:ascii="Times New Roman" w:hAnsi="Times New Roman" w:cs="Times New Roman"/>
                <w:sz w:val="24"/>
                <w:szCs w:val="24"/>
              </w:rPr>
              <w:t>timeline requirements</w:t>
            </w:r>
            <w:r>
              <w:rPr>
                <w:rFonts w:ascii="Times New Roman" w:hAnsi="Times New Roman" w:cs="Times New Roman"/>
                <w:sz w:val="24"/>
                <w:szCs w:val="24"/>
              </w:rPr>
              <w:t>.</w:t>
            </w:r>
            <w:bookmarkStart w:id="0" w:name="_GoBack"/>
            <w:bookmarkEnd w:id="0"/>
            <w:r w:rsidRPr="00927454">
              <w:t xml:space="preserve"> </w:t>
            </w:r>
          </w:p>
          <w:p w14:paraId="5A55468D" w14:textId="3E4264C3" w:rsidR="00024588" w:rsidRPr="008C0B19" w:rsidRDefault="00024588" w:rsidP="00D776AA">
            <w:pPr>
              <w:spacing w:before="100" w:beforeAutospacing="1" w:after="100" w:afterAutospacing="1"/>
              <w:rPr>
                <w:rFonts w:ascii="Times New Roman" w:eastAsia="Times New Roman" w:hAnsi="Times New Roman" w:cs="Times New Roman"/>
                <w:sz w:val="24"/>
                <w:szCs w:val="24"/>
              </w:rPr>
            </w:pPr>
            <w:r w:rsidRPr="008C0B19">
              <w:rPr>
                <w:rFonts w:ascii="Times New Roman" w:eastAsia="Times New Roman" w:hAnsi="Times New Roman" w:cs="Times New Roman"/>
                <w:sz w:val="24"/>
                <w:szCs w:val="24"/>
              </w:rPr>
              <w:t xml:space="preserve">The below listed time periods are the </w:t>
            </w:r>
            <w:r w:rsidR="008C0B19" w:rsidRPr="008C0B19">
              <w:rPr>
                <w:rFonts w:ascii="Times New Roman" w:eastAsia="Times New Roman" w:hAnsi="Times New Roman" w:cs="Times New Roman"/>
                <w:b/>
                <w:sz w:val="24"/>
                <w:szCs w:val="24"/>
                <w:u w:val="single"/>
              </w:rPr>
              <w:t>m</w:t>
            </w:r>
            <w:r w:rsidRPr="008C0B19">
              <w:rPr>
                <w:rFonts w:ascii="Times New Roman" w:eastAsia="Times New Roman" w:hAnsi="Times New Roman" w:cs="Times New Roman"/>
                <w:b/>
                <w:sz w:val="24"/>
                <w:szCs w:val="24"/>
                <w:u w:val="single"/>
              </w:rPr>
              <w:t>inimum numbers of days for document submission</w:t>
            </w:r>
            <w:r w:rsidRPr="008C0B19">
              <w:rPr>
                <w:rFonts w:ascii="Times New Roman" w:eastAsia="Times New Roman" w:hAnsi="Times New Roman" w:cs="Times New Roman"/>
                <w:sz w:val="24"/>
                <w:szCs w:val="24"/>
              </w:rPr>
              <w:t xml:space="preserve">.  </w:t>
            </w:r>
            <w:r w:rsidRPr="000C2922">
              <w:rPr>
                <w:rFonts w:ascii="Times New Roman" w:eastAsia="Times New Roman" w:hAnsi="Times New Roman" w:cs="Times New Roman"/>
                <w:b/>
                <w:i/>
                <w:sz w:val="24"/>
                <w:szCs w:val="24"/>
              </w:rPr>
              <w:t xml:space="preserve">Failure to adhere to these guidelines could result in your grant not being </w:t>
            </w:r>
            <w:r w:rsidR="00D776AA">
              <w:rPr>
                <w:rFonts w:ascii="Times New Roman" w:eastAsia="Times New Roman" w:hAnsi="Times New Roman" w:cs="Times New Roman"/>
                <w:b/>
                <w:i/>
                <w:sz w:val="24"/>
                <w:szCs w:val="24"/>
              </w:rPr>
              <w:t>processed</w:t>
            </w:r>
            <w:r w:rsidR="00D776AA" w:rsidRPr="000C2922">
              <w:rPr>
                <w:rFonts w:ascii="Times New Roman" w:eastAsia="Times New Roman" w:hAnsi="Times New Roman" w:cs="Times New Roman"/>
                <w:b/>
                <w:i/>
                <w:sz w:val="24"/>
                <w:szCs w:val="24"/>
              </w:rPr>
              <w:t xml:space="preserve"> </w:t>
            </w:r>
            <w:r w:rsidRPr="000C2922">
              <w:rPr>
                <w:rFonts w:ascii="Times New Roman" w:eastAsia="Times New Roman" w:hAnsi="Times New Roman" w:cs="Times New Roman"/>
                <w:b/>
                <w:i/>
                <w:sz w:val="24"/>
                <w:szCs w:val="24"/>
              </w:rPr>
              <w:t>and/or submitted to sponsor</w:t>
            </w:r>
            <w:r w:rsidRPr="008C0B19">
              <w:rPr>
                <w:rFonts w:ascii="Times New Roman" w:eastAsia="Times New Roman" w:hAnsi="Times New Roman" w:cs="Times New Roman"/>
                <w:sz w:val="24"/>
                <w:szCs w:val="24"/>
              </w:rPr>
              <w:t>.</w:t>
            </w:r>
          </w:p>
        </w:tc>
      </w:tr>
      <w:tr w:rsidR="00CA1F14" w:rsidRPr="008B72E3" w14:paraId="256509E8"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tcPr>
          <w:p w14:paraId="1ED80AA4" w14:textId="77777777" w:rsidR="00CA1F14" w:rsidRPr="000054B6" w:rsidRDefault="00CA1F14" w:rsidP="008B72E3">
            <w:pPr>
              <w:spacing w:before="100" w:beforeAutospacing="1" w:after="100" w:afterAutospacing="1" w:line="240" w:lineRule="auto"/>
              <w:rPr>
                <w:rFonts w:ascii="Times New Roman" w:eastAsia="Times New Roman" w:hAnsi="Times New Roman" w:cs="Times New Roman"/>
                <w:b/>
                <w:sz w:val="24"/>
                <w:szCs w:val="24"/>
              </w:rPr>
            </w:pPr>
            <w:r w:rsidRPr="000054B6">
              <w:rPr>
                <w:rFonts w:ascii="Times New Roman" w:eastAsia="Times New Roman" w:hAnsi="Times New Roman" w:cs="Times New Roman"/>
                <w:b/>
                <w:sz w:val="24"/>
                <w:szCs w:val="24"/>
              </w:rPr>
              <w:t>90 days or more prior to sponsor’s deadline</w:t>
            </w:r>
          </w:p>
        </w:tc>
        <w:tc>
          <w:tcPr>
            <w:tcW w:w="7628" w:type="dxa"/>
            <w:tcBorders>
              <w:top w:val="outset" w:sz="6" w:space="0" w:color="auto"/>
              <w:left w:val="outset" w:sz="6" w:space="0" w:color="auto"/>
              <w:bottom w:val="outset" w:sz="6" w:space="0" w:color="auto"/>
              <w:right w:val="outset" w:sz="6" w:space="0" w:color="auto"/>
            </w:tcBorders>
          </w:tcPr>
          <w:p w14:paraId="611CEF59" w14:textId="0A771689" w:rsidR="00CA1F14" w:rsidRPr="000054B6" w:rsidRDefault="00CA1F14" w:rsidP="00890BE6">
            <w:pPr>
              <w:spacing w:before="100" w:beforeAutospacing="1" w:after="100" w:afterAutospacing="1"/>
              <w:rPr>
                <w:rFonts w:ascii="Times New Roman" w:eastAsia="Times New Roman" w:hAnsi="Times New Roman" w:cs="Times New Roman"/>
                <w:sz w:val="24"/>
                <w:szCs w:val="24"/>
              </w:rPr>
            </w:pPr>
            <w:r w:rsidRPr="000054B6">
              <w:rPr>
                <w:rFonts w:ascii="Times New Roman" w:eastAsia="Times New Roman" w:hAnsi="Times New Roman" w:cs="Times New Roman"/>
                <w:b/>
                <w:sz w:val="24"/>
                <w:szCs w:val="24"/>
                <w:u w:val="single"/>
              </w:rPr>
              <w:t xml:space="preserve">ALL </w:t>
            </w:r>
            <w:r w:rsidR="00F058F8" w:rsidRPr="000054B6">
              <w:rPr>
                <w:rFonts w:ascii="Times New Roman" w:eastAsia="Times New Roman" w:hAnsi="Times New Roman" w:cs="Times New Roman"/>
                <w:b/>
                <w:sz w:val="24"/>
                <w:szCs w:val="24"/>
                <w:u w:val="single"/>
              </w:rPr>
              <w:t>MENTORED GRANTS</w:t>
            </w:r>
            <w:r w:rsidR="00F058F8" w:rsidRPr="000054B6">
              <w:rPr>
                <w:rFonts w:ascii="Times New Roman" w:eastAsia="Times New Roman" w:hAnsi="Times New Roman" w:cs="Times New Roman"/>
                <w:sz w:val="24"/>
                <w:szCs w:val="24"/>
              </w:rPr>
              <w:t xml:space="preserve"> such as FAER, IARS, </w:t>
            </w:r>
            <w:r w:rsidR="00D776AA">
              <w:rPr>
                <w:rFonts w:ascii="Times New Roman" w:eastAsia="Times New Roman" w:hAnsi="Times New Roman" w:cs="Times New Roman"/>
                <w:sz w:val="24"/>
                <w:szCs w:val="24"/>
              </w:rPr>
              <w:t xml:space="preserve">Federal </w:t>
            </w:r>
            <w:r w:rsidR="00F058F8" w:rsidRPr="000054B6">
              <w:rPr>
                <w:rFonts w:ascii="Times New Roman" w:eastAsia="Times New Roman" w:hAnsi="Times New Roman" w:cs="Times New Roman"/>
                <w:sz w:val="24"/>
                <w:szCs w:val="24"/>
              </w:rPr>
              <w:t>K</w:t>
            </w:r>
            <w:r w:rsidR="00D776AA">
              <w:rPr>
                <w:rFonts w:ascii="Times New Roman" w:eastAsia="Times New Roman" w:hAnsi="Times New Roman" w:cs="Times New Roman"/>
                <w:sz w:val="24"/>
                <w:szCs w:val="24"/>
              </w:rPr>
              <w:t xml:space="preserve"> and internal K (VFRS/VCTS) Grants</w:t>
            </w:r>
            <w:r w:rsidR="00F058F8" w:rsidRPr="000054B6">
              <w:rPr>
                <w:rFonts w:ascii="Times New Roman" w:eastAsia="Times New Roman" w:hAnsi="Times New Roman" w:cs="Times New Roman"/>
                <w:sz w:val="24"/>
                <w:szCs w:val="24"/>
              </w:rPr>
              <w:t xml:space="preserve"> </w:t>
            </w:r>
            <w:r w:rsidRPr="000054B6">
              <w:rPr>
                <w:rFonts w:ascii="Times New Roman" w:eastAsia="Times New Roman" w:hAnsi="Times New Roman" w:cs="Times New Roman"/>
                <w:sz w:val="24"/>
                <w:szCs w:val="24"/>
              </w:rPr>
              <w:t xml:space="preserve">must be vetted by the Anesthesiology Research Executive Committee </w:t>
            </w:r>
            <w:r w:rsidR="00D776AA">
              <w:rPr>
                <w:rFonts w:ascii="Times New Roman" w:eastAsia="Times New Roman" w:hAnsi="Times New Roman" w:cs="Times New Roman"/>
                <w:sz w:val="24"/>
                <w:szCs w:val="24"/>
              </w:rPr>
              <w:t xml:space="preserve">(AREC) </w:t>
            </w:r>
            <w:r w:rsidRPr="000054B6">
              <w:rPr>
                <w:rFonts w:ascii="Times New Roman" w:eastAsia="Times New Roman" w:hAnsi="Times New Roman" w:cs="Times New Roman"/>
                <w:sz w:val="24"/>
                <w:szCs w:val="24"/>
              </w:rPr>
              <w:t xml:space="preserve">at least </w:t>
            </w:r>
            <w:r w:rsidR="000054B6">
              <w:rPr>
                <w:rFonts w:ascii="Times New Roman" w:eastAsia="Times New Roman" w:hAnsi="Times New Roman" w:cs="Times New Roman"/>
                <w:sz w:val="24"/>
                <w:szCs w:val="24"/>
              </w:rPr>
              <w:t>9</w:t>
            </w:r>
            <w:r w:rsidRPr="000054B6">
              <w:rPr>
                <w:rFonts w:ascii="Times New Roman" w:eastAsia="Times New Roman" w:hAnsi="Times New Roman" w:cs="Times New Roman"/>
                <w:sz w:val="24"/>
                <w:szCs w:val="24"/>
              </w:rPr>
              <w:t>0 days prior to the sponsor deadline to receive approval for submission.</w:t>
            </w:r>
            <w:r w:rsidR="00F058F8" w:rsidRPr="000054B6">
              <w:rPr>
                <w:rFonts w:ascii="Times New Roman" w:eastAsia="Times New Roman" w:hAnsi="Times New Roman" w:cs="Times New Roman"/>
                <w:sz w:val="24"/>
                <w:szCs w:val="24"/>
              </w:rPr>
              <w:t xml:space="preserve">  Your submission to AREC must include the following documents:</w:t>
            </w:r>
          </w:p>
          <w:p w14:paraId="2E1704E5" w14:textId="77777777" w:rsidR="00F058F8" w:rsidRPr="00760E02" w:rsidRDefault="00F058F8" w:rsidP="00890BE6">
            <w:pPr>
              <w:spacing w:before="100" w:beforeAutospacing="1" w:after="100" w:afterAutospacing="1"/>
              <w:rPr>
                <w:rFonts w:ascii="Times New Roman" w:eastAsia="Times New Roman" w:hAnsi="Times New Roman" w:cs="Times New Roman"/>
                <w:i/>
                <w:sz w:val="24"/>
                <w:szCs w:val="24"/>
              </w:rPr>
            </w:pPr>
            <w:r w:rsidRPr="00760E02">
              <w:rPr>
                <w:rFonts w:ascii="Times New Roman" w:eastAsia="Times New Roman" w:hAnsi="Times New Roman" w:cs="Times New Roman"/>
                <w:i/>
                <w:sz w:val="24"/>
                <w:szCs w:val="24"/>
              </w:rPr>
              <w:t xml:space="preserve">Title, </w:t>
            </w:r>
            <w:r w:rsidR="000054B6" w:rsidRPr="00760E02">
              <w:rPr>
                <w:rFonts w:ascii="Times New Roman" w:eastAsia="Times New Roman" w:hAnsi="Times New Roman" w:cs="Times New Roman"/>
                <w:i/>
                <w:sz w:val="24"/>
                <w:szCs w:val="24"/>
              </w:rPr>
              <w:t>T</w:t>
            </w:r>
            <w:r w:rsidRPr="00760E02">
              <w:rPr>
                <w:rFonts w:ascii="Times New Roman" w:eastAsia="Times New Roman" w:hAnsi="Times New Roman" w:cs="Times New Roman"/>
                <w:i/>
                <w:sz w:val="24"/>
                <w:szCs w:val="24"/>
              </w:rPr>
              <w:t xml:space="preserve">ype of Award, Draft of </w:t>
            </w:r>
            <w:r w:rsidR="00B927CF" w:rsidRPr="00760E02">
              <w:rPr>
                <w:rFonts w:ascii="Times New Roman" w:eastAsia="Times New Roman" w:hAnsi="Times New Roman" w:cs="Times New Roman"/>
                <w:i/>
                <w:sz w:val="24"/>
                <w:szCs w:val="24"/>
              </w:rPr>
              <w:t xml:space="preserve">Specific </w:t>
            </w:r>
            <w:r w:rsidRPr="00760E02">
              <w:rPr>
                <w:rFonts w:ascii="Times New Roman" w:eastAsia="Times New Roman" w:hAnsi="Times New Roman" w:cs="Times New Roman"/>
                <w:i/>
                <w:sz w:val="24"/>
                <w:szCs w:val="24"/>
              </w:rPr>
              <w:t>Aims, Mentorship Plan and</w:t>
            </w:r>
            <w:r w:rsidR="00B927CF" w:rsidRPr="00760E02">
              <w:rPr>
                <w:rFonts w:ascii="Times New Roman" w:eastAsia="Times New Roman" w:hAnsi="Times New Roman" w:cs="Times New Roman"/>
                <w:i/>
                <w:sz w:val="24"/>
                <w:szCs w:val="24"/>
              </w:rPr>
              <w:t>/or</w:t>
            </w:r>
            <w:r w:rsidRPr="00760E02">
              <w:rPr>
                <w:rFonts w:ascii="Times New Roman" w:eastAsia="Times New Roman" w:hAnsi="Times New Roman" w:cs="Times New Roman"/>
                <w:i/>
                <w:sz w:val="24"/>
                <w:szCs w:val="24"/>
              </w:rPr>
              <w:t xml:space="preserve"> </w:t>
            </w:r>
            <w:r w:rsidR="000054B6" w:rsidRPr="00760E02">
              <w:rPr>
                <w:rFonts w:ascii="Times New Roman" w:eastAsia="Times New Roman" w:hAnsi="Times New Roman" w:cs="Times New Roman"/>
                <w:i/>
                <w:sz w:val="24"/>
                <w:szCs w:val="24"/>
              </w:rPr>
              <w:t>list of Mentorship Team members</w:t>
            </w:r>
          </w:p>
          <w:p w14:paraId="44239DAF" w14:textId="29EBB8CD" w:rsidR="00CA1F14" w:rsidRPr="008B72E3" w:rsidRDefault="00D776AA" w:rsidP="000C292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all grant proposals to </w:t>
            </w:r>
            <w:r w:rsidR="000C2922">
              <w:rPr>
                <w:rFonts w:ascii="Times New Roman" w:eastAsia="Times New Roman" w:hAnsi="Times New Roman" w:cs="Times New Roman"/>
                <w:sz w:val="24"/>
                <w:szCs w:val="24"/>
              </w:rPr>
              <w:t>Christine Goldsberry (</w:t>
            </w:r>
            <w:hyperlink r:id="rId9" w:history="1">
              <w:r w:rsidR="000C2922" w:rsidRPr="009C3605">
                <w:rPr>
                  <w:rStyle w:val="Hyperlink"/>
                  <w:rFonts w:ascii="Times New Roman" w:eastAsia="Times New Roman" w:hAnsi="Times New Roman" w:cs="Times New Roman"/>
                  <w:sz w:val="24"/>
                  <w:szCs w:val="24"/>
                </w:rPr>
                <w:t>christine.goldsberry@vumc.org</w:t>
              </w:r>
            </w:hyperlink>
            <w:r w:rsidR="000C2922">
              <w:rPr>
                <w:rFonts w:ascii="Times New Roman" w:eastAsia="Times New Roman" w:hAnsi="Times New Roman" w:cs="Times New Roman"/>
                <w:sz w:val="24"/>
                <w:szCs w:val="24"/>
              </w:rPr>
              <w:t xml:space="preserve"> ) or Kristie Lee (</w:t>
            </w:r>
            <w:hyperlink r:id="rId10" w:history="1">
              <w:r w:rsidR="000C2922" w:rsidRPr="009C3605">
                <w:rPr>
                  <w:rStyle w:val="Hyperlink"/>
                  <w:rFonts w:ascii="Times New Roman" w:eastAsia="Times New Roman" w:hAnsi="Times New Roman" w:cs="Times New Roman"/>
                  <w:sz w:val="24"/>
                  <w:szCs w:val="24"/>
                </w:rPr>
                <w:t>kristie.lee@vumc.org</w:t>
              </w:r>
            </w:hyperlink>
            <w:r w:rsidR="000C2922">
              <w:rPr>
                <w:rStyle w:val="Hyperlink"/>
                <w:rFonts w:ascii="Times New Roman" w:eastAsia="Times New Roman" w:hAnsi="Times New Roman" w:cs="Times New Roman"/>
                <w:sz w:val="24"/>
                <w:szCs w:val="24"/>
              </w:rPr>
              <w:t>)</w:t>
            </w:r>
          </w:p>
        </w:tc>
      </w:tr>
      <w:tr w:rsidR="008B72E3" w:rsidRPr="008B72E3" w14:paraId="235F5B19"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hideMark/>
          </w:tcPr>
          <w:p w14:paraId="3039E020" w14:textId="77777777" w:rsidR="008B72E3" w:rsidRPr="000054B6" w:rsidRDefault="008B72E3" w:rsidP="008B72E3">
            <w:pPr>
              <w:spacing w:before="100" w:beforeAutospacing="1" w:after="100" w:afterAutospacing="1" w:line="240" w:lineRule="auto"/>
              <w:rPr>
                <w:rFonts w:ascii="Times New Roman" w:eastAsia="Times New Roman" w:hAnsi="Times New Roman" w:cs="Times New Roman"/>
                <w:b/>
                <w:sz w:val="24"/>
                <w:szCs w:val="24"/>
              </w:rPr>
            </w:pPr>
            <w:r w:rsidRPr="000054B6">
              <w:rPr>
                <w:rFonts w:ascii="Times New Roman" w:eastAsia="Times New Roman" w:hAnsi="Times New Roman" w:cs="Times New Roman"/>
                <w:b/>
                <w:sz w:val="24"/>
                <w:szCs w:val="24"/>
              </w:rPr>
              <w:t>60 days or more prior to sponsor's deadline (as soon as you are aware you are submitting a grant proposal</w:t>
            </w:r>
            <w:r w:rsidR="00890BE6" w:rsidRPr="000054B6">
              <w:rPr>
                <w:rFonts w:ascii="Times New Roman" w:eastAsia="Times New Roman" w:hAnsi="Times New Roman" w:cs="Times New Roman"/>
                <w:b/>
                <w:sz w:val="24"/>
                <w:szCs w:val="24"/>
              </w:rPr>
              <w:t>)</w:t>
            </w:r>
          </w:p>
        </w:tc>
        <w:tc>
          <w:tcPr>
            <w:tcW w:w="7628" w:type="dxa"/>
            <w:tcBorders>
              <w:top w:val="outset" w:sz="6" w:space="0" w:color="auto"/>
              <w:left w:val="outset" w:sz="6" w:space="0" w:color="auto"/>
              <w:bottom w:val="outset" w:sz="6" w:space="0" w:color="auto"/>
              <w:right w:val="outset" w:sz="6" w:space="0" w:color="auto"/>
            </w:tcBorders>
            <w:hideMark/>
          </w:tcPr>
          <w:p w14:paraId="44163796" w14:textId="6C032856" w:rsidR="008B72E3" w:rsidRPr="008B72E3" w:rsidRDefault="008B72E3" w:rsidP="00213647">
            <w:pPr>
              <w:spacing w:before="100" w:beforeAutospacing="1" w:after="100" w:afterAutospacing="1"/>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 xml:space="preserve">Notify </w:t>
            </w:r>
            <w:r w:rsidRPr="00055BAF">
              <w:rPr>
                <w:rFonts w:ascii="Times New Roman" w:eastAsia="Times New Roman" w:hAnsi="Times New Roman" w:cs="Times New Roman"/>
                <w:sz w:val="24"/>
                <w:szCs w:val="24"/>
              </w:rPr>
              <w:t xml:space="preserve">Department Research Grants Manager </w:t>
            </w:r>
            <w:r w:rsidR="00F058F8">
              <w:rPr>
                <w:rFonts w:ascii="Times New Roman" w:eastAsia="Times New Roman" w:hAnsi="Times New Roman" w:cs="Times New Roman"/>
                <w:sz w:val="24"/>
                <w:szCs w:val="24"/>
              </w:rPr>
              <w:t xml:space="preserve">(Christine Goldsberry: </w:t>
            </w:r>
            <w:hyperlink r:id="rId11" w:history="1">
              <w:r w:rsidR="00F058F8" w:rsidRPr="009C3605">
                <w:rPr>
                  <w:rStyle w:val="Hyperlink"/>
                  <w:rFonts w:ascii="Times New Roman" w:eastAsia="Times New Roman" w:hAnsi="Times New Roman" w:cs="Times New Roman"/>
                  <w:sz w:val="24"/>
                  <w:szCs w:val="24"/>
                </w:rPr>
                <w:t>christine.goldsberry@vumc.org</w:t>
              </w:r>
            </w:hyperlink>
            <w:r w:rsidR="00F058F8">
              <w:rPr>
                <w:rFonts w:ascii="Times New Roman" w:eastAsia="Times New Roman" w:hAnsi="Times New Roman" w:cs="Times New Roman"/>
                <w:sz w:val="24"/>
                <w:szCs w:val="24"/>
              </w:rPr>
              <w:t xml:space="preserve"> )</w:t>
            </w:r>
            <w:r w:rsidR="00D776AA">
              <w:rPr>
                <w:rFonts w:ascii="Times New Roman" w:eastAsia="Times New Roman" w:hAnsi="Times New Roman" w:cs="Times New Roman"/>
                <w:sz w:val="24"/>
                <w:szCs w:val="24"/>
              </w:rPr>
              <w:t xml:space="preserve"> </w:t>
            </w:r>
            <w:r w:rsidRPr="00055BAF">
              <w:rPr>
                <w:rFonts w:ascii="Times New Roman" w:eastAsia="Times New Roman" w:hAnsi="Times New Roman" w:cs="Times New Roman"/>
                <w:sz w:val="24"/>
                <w:szCs w:val="24"/>
              </w:rPr>
              <w:t>and Business Manager</w:t>
            </w:r>
            <w:r w:rsidRPr="008B72E3">
              <w:rPr>
                <w:rFonts w:ascii="Times New Roman" w:eastAsia="Times New Roman" w:hAnsi="Times New Roman" w:cs="Times New Roman"/>
                <w:sz w:val="24"/>
                <w:szCs w:val="24"/>
              </w:rPr>
              <w:t xml:space="preserve"> </w:t>
            </w:r>
            <w:r w:rsidR="00F058F8">
              <w:rPr>
                <w:rFonts w:ascii="Times New Roman" w:eastAsia="Times New Roman" w:hAnsi="Times New Roman" w:cs="Times New Roman"/>
                <w:sz w:val="24"/>
                <w:szCs w:val="24"/>
              </w:rPr>
              <w:t xml:space="preserve">(Kristie Lee </w:t>
            </w:r>
            <w:hyperlink r:id="rId12" w:history="1">
              <w:r w:rsidR="00F058F8" w:rsidRPr="009C3605">
                <w:rPr>
                  <w:rStyle w:val="Hyperlink"/>
                  <w:rFonts w:ascii="Times New Roman" w:eastAsia="Times New Roman" w:hAnsi="Times New Roman" w:cs="Times New Roman"/>
                  <w:sz w:val="24"/>
                  <w:szCs w:val="24"/>
                </w:rPr>
                <w:t>kristie.lee@vumc.org</w:t>
              </w:r>
            </w:hyperlink>
            <w:r w:rsidR="00F058F8">
              <w:rPr>
                <w:rFonts w:ascii="Times New Roman" w:eastAsia="Times New Roman" w:hAnsi="Times New Roman" w:cs="Times New Roman"/>
                <w:sz w:val="24"/>
                <w:szCs w:val="24"/>
              </w:rPr>
              <w:t xml:space="preserve"> ) </w:t>
            </w:r>
            <w:r w:rsidR="00083A4E" w:rsidRPr="00055BAF">
              <w:rPr>
                <w:rFonts w:ascii="Times New Roman" w:eastAsia="Times New Roman" w:hAnsi="Times New Roman" w:cs="Times New Roman"/>
                <w:sz w:val="24"/>
                <w:szCs w:val="24"/>
              </w:rPr>
              <w:t>of your intent to</w:t>
            </w:r>
            <w:r w:rsidRPr="008B72E3">
              <w:rPr>
                <w:rFonts w:ascii="Times New Roman" w:eastAsia="Times New Roman" w:hAnsi="Times New Roman" w:cs="Times New Roman"/>
                <w:sz w:val="24"/>
                <w:szCs w:val="24"/>
              </w:rPr>
              <w:t xml:space="preserve"> submit</w:t>
            </w:r>
            <w:r w:rsidRPr="00055BAF">
              <w:rPr>
                <w:rFonts w:ascii="Times New Roman" w:eastAsia="Times New Roman" w:hAnsi="Times New Roman" w:cs="Times New Roman"/>
                <w:sz w:val="24"/>
                <w:szCs w:val="24"/>
              </w:rPr>
              <w:t xml:space="preserve"> a </w:t>
            </w:r>
            <w:r w:rsidR="00083A4E" w:rsidRPr="00055BAF">
              <w:rPr>
                <w:rFonts w:ascii="Times New Roman" w:eastAsia="Times New Roman" w:hAnsi="Times New Roman" w:cs="Times New Roman"/>
                <w:sz w:val="24"/>
                <w:szCs w:val="24"/>
              </w:rPr>
              <w:t xml:space="preserve">grant </w:t>
            </w:r>
            <w:r w:rsidRPr="00055BAF">
              <w:rPr>
                <w:rFonts w:ascii="Times New Roman" w:eastAsia="Times New Roman" w:hAnsi="Times New Roman" w:cs="Times New Roman"/>
                <w:sz w:val="24"/>
                <w:szCs w:val="24"/>
              </w:rPr>
              <w:t>proposal</w:t>
            </w:r>
            <w:r w:rsidRPr="008B72E3">
              <w:rPr>
                <w:rFonts w:ascii="Times New Roman" w:eastAsia="Times New Roman" w:hAnsi="Times New Roman" w:cs="Times New Roman"/>
                <w:sz w:val="24"/>
                <w:szCs w:val="24"/>
              </w:rPr>
              <w:t xml:space="preserve">. Include the </w:t>
            </w:r>
            <w:r w:rsidRPr="00055BAF">
              <w:rPr>
                <w:rFonts w:ascii="Times New Roman" w:eastAsia="Times New Roman" w:hAnsi="Times New Roman" w:cs="Times New Roman"/>
                <w:sz w:val="24"/>
                <w:szCs w:val="24"/>
              </w:rPr>
              <w:t>Funding Opportunity Announcement when you initiate this process.</w:t>
            </w:r>
            <w:r w:rsidR="00890BE6" w:rsidRPr="00055BAF">
              <w:rPr>
                <w:rFonts w:ascii="Times New Roman" w:eastAsia="Times New Roman" w:hAnsi="Times New Roman" w:cs="Times New Roman"/>
                <w:sz w:val="24"/>
                <w:szCs w:val="24"/>
              </w:rPr>
              <w:t xml:space="preserve"> This will allow the grants manager t</w:t>
            </w:r>
            <w:r w:rsidR="00504475" w:rsidRPr="00055BAF">
              <w:rPr>
                <w:rFonts w:ascii="Times New Roman" w:eastAsia="Times New Roman" w:hAnsi="Times New Roman" w:cs="Times New Roman"/>
                <w:sz w:val="24"/>
                <w:szCs w:val="24"/>
              </w:rPr>
              <w:t>o review the FOA and develop</w:t>
            </w:r>
            <w:r w:rsidR="00EC6847" w:rsidRPr="00055BAF">
              <w:rPr>
                <w:rFonts w:ascii="Times New Roman" w:eastAsia="Times New Roman" w:hAnsi="Times New Roman" w:cs="Times New Roman"/>
                <w:sz w:val="24"/>
                <w:szCs w:val="24"/>
              </w:rPr>
              <w:t xml:space="preserve"> a</w:t>
            </w:r>
            <w:r w:rsidR="00504475" w:rsidRPr="00055BAF">
              <w:rPr>
                <w:rFonts w:ascii="Times New Roman" w:eastAsia="Times New Roman" w:hAnsi="Times New Roman" w:cs="Times New Roman"/>
                <w:sz w:val="24"/>
                <w:szCs w:val="24"/>
              </w:rPr>
              <w:t xml:space="preserve"> </w:t>
            </w:r>
            <w:r w:rsidR="00EC6847" w:rsidRPr="00055BAF">
              <w:rPr>
                <w:rFonts w:ascii="Times New Roman" w:eastAsia="Times New Roman" w:hAnsi="Times New Roman" w:cs="Times New Roman"/>
                <w:b/>
                <w:i/>
                <w:sz w:val="24"/>
                <w:szCs w:val="24"/>
              </w:rPr>
              <w:t>Grants Process Schedule</w:t>
            </w:r>
            <w:r w:rsidR="00890BE6" w:rsidRPr="00055BAF">
              <w:rPr>
                <w:rFonts w:ascii="Times New Roman" w:eastAsia="Times New Roman" w:hAnsi="Times New Roman" w:cs="Times New Roman"/>
                <w:sz w:val="24"/>
                <w:szCs w:val="24"/>
              </w:rPr>
              <w:t xml:space="preserve"> </w:t>
            </w:r>
            <w:r w:rsidR="00504475" w:rsidRPr="00055BAF">
              <w:rPr>
                <w:rFonts w:ascii="Times New Roman" w:eastAsia="Times New Roman" w:hAnsi="Times New Roman" w:cs="Times New Roman"/>
                <w:sz w:val="24"/>
                <w:szCs w:val="24"/>
              </w:rPr>
              <w:t xml:space="preserve">that is specifically </w:t>
            </w:r>
            <w:r w:rsidR="00890BE6" w:rsidRPr="00055BAF">
              <w:rPr>
                <w:rFonts w:ascii="Times New Roman" w:eastAsia="Times New Roman" w:hAnsi="Times New Roman" w:cs="Times New Roman"/>
                <w:sz w:val="24"/>
                <w:szCs w:val="24"/>
              </w:rPr>
              <w:t xml:space="preserve">tailored to </w:t>
            </w:r>
            <w:r w:rsidR="00504475" w:rsidRPr="00055BAF">
              <w:rPr>
                <w:rFonts w:ascii="Times New Roman" w:eastAsia="Times New Roman" w:hAnsi="Times New Roman" w:cs="Times New Roman"/>
                <w:sz w:val="24"/>
                <w:szCs w:val="24"/>
              </w:rPr>
              <w:t xml:space="preserve">your proposal </w:t>
            </w:r>
            <w:r w:rsidR="00EC6847" w:rsidRPr="00055BAF">
              <w:rPr>
                <w:rFonts w:ascii="Times New Roman" w:eastAsia="Times New Roman" w:hAnsi="Times New Roman" w:cs="Times New Roman"/>
                <w:sz w:val="24"/>
                <w:szCs w:val="24"/>
              </w:rPr>
              <w:t>and</w:t>
            </w:r>
            <w:r w:rsidR="00504475" w:rsidRPr="00055BAF">
              <w:rPr>
                <w:rFonts w:ascii="Times New Roman" w:eastAsia="Times New Roman" w:hAnsi="Times New Roman" w:cs="Times New Roman"/>
                <w:sz w:val="24"/>
                <w:szCs w:val="24"/>
              </w:rPr>
              <w:t xml:space="preserve"> meets the VUMC Office of Sponsored Programs</w:t>
            </w:r>
            <w:r w:rsidR="00EC6847" w:rsidRPr="00055BAF">
              <w:rPr>
                <w:rFonts w:ascii="Times New Roman" w:eastAsia="Times New Roman" w:hAnsi="Times New Roman" w:cs="Times New Roman"/>
                <w:sz w:val="24"/>
                <w:szCs w:val="24"/>
              </w:rPr>
              <w:t>’</w:t>
            </w:r>
            <w:r w:rsidR="00504475" w:rsidRPr="00055BAF">
              <w:rPr>
                <w:rFonts w:ascii="Times New Roman" w:eastAsia="Times New Roman" w:hAnsi="Times New Roman" w:cs="Times New Roman"/>
                <w:sz w:val="24"/>
                <w:szCs w:val="24"/>
              </w:rPr>
              <w:t xml:space="preserve"> internal deadline as well as the</w:t>
            </w:r>
            <w:r w:rsidR="00890BE6" w:rsidRPr="00055BAF">
              <w:rPr>
                <w:rFonts w:ascii="Times New Roman" w:eastAsia="Times New Roman" w:hAnsi="Times New Roman" w:cs="Times New Roman"/>
                <w:sz w:val="24"/>
                <w:szCs w:val="24"/>
              </w:rPr>
              <w:t xml:space="preserve"> sponsor </w:t>
            </w:r>
            <w:r w:rsidR="00504475" w:rsidRPr="00055BAF">
              <w:rPr>
                <w:rFonts w:ascii="Times New Roman" w:eastAsia="Times New Roman" w:hAnsi="Times New Roman" w:cs="Times New Roman"/>
                <w:sz w:val="24"/>
                <w:szCs w:val="24"/>
              </w:rPr>
              <w:t>due date.</w:t>
            </w:r>
          </w:p>
        </w:tc>
      </w:tr>
      <w:tr w:rsidR="000F6DEB" w:rsidRPr="008B72E3" w14:paraId="7DA64782"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tcPr>
          <w:p w14:paraId="1C368D40" w14:textId="77777777" w:rsidR="000F6DEB" w:rsidRPr="000054B6" w:rsidRDefault="000F6DEB" w:rsidP="008B72E3">
            <w:pPr>
              <w:spacing w:before="100" w:beforeAutospacing="1" w:after="100" w:afterAutospacing="1" w:line="240" w:lineRule="auto"/>
              <w:rPr>
                <w:rFonts w:ascii="Times New Roman" w:eastAsia="Times New Roman" w:hAnsi="Times New Roman" w:cs="Times New Roman"/>
                <w:b/>
                <w:sz w:val="24"/>
                <w:szCs w:val="24"/>
              </w:rPr>
            </w:pPr>
            <w:r w:rsidRPr="000054B6">
              <w:rPr>
                <w:rFonts w:ascii="Times New Roman" w:eastAsia="Times New Roman" w:hAnsi="Times New Roman" w:cs="Times New Roman"/>
                <w:b/>
                <w:sz w:val="24"/>
                <w:szCs w:val="24"/>
              </w:rPr>
              <w:lastRenderedPageBreak/>
              <w:t>30 days prior to sponsor's deadline</w:t>
            </w:r>
          </w:p>
        </w:tc>
        <w:tc>
          <w:tcPr>
            <w:tcW w:w="7628" w:type="dxa"/>
            <w:tcBorders>
              <w:top w:val="outset" w:sz="6" w:space="0" w:color="auto"/>
              <w:left w:val="outset" w:sz="6" w:space="0" w:color="auto"/>
              <w:bottom w:val="outset" w:sz="6" w:space="0" w:color="auto"/>
              <w:right w:val="outset" w:sz="6" w:space="0" w:color="auto"/>
            </w:tcBorders>
          </w:tcPr>
          <w:p w14:paraId="61E06018" w14:textId="502F53C4" w:rsidR="00B31CC9" w:rsidRDefault="000F6DEB" w:rsidP="00F907EA">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sz w:val="24"/>
                <w:szCs w:val="24"/>
              </w:rPr>
              <w:t>Provide Grants Manager</w:t>
            </w:r>
            <w:r w:rsidR="000D7902" w:rsidRPr="00055BAF">
              <w:rPr>
                <w:rFonts w:ascii="Times New Roman" w:eastAsia="Times New Roman" w:hAnsi="Times New Roman" w:cs="Times New Roman"/>
                <w:sz w:val="24"/>
                <w:szCs w:val="24"/>
              </w:rPr>
              <w:t xml:space="preserve"> with Round 1 of the </w:t>
            </w:r>
            <w:r w:rsidR="00D86453" w:rsidRPr="00760E02">
              <w:rPr>
                <w:rFonts w:ascii="Times New Roman" w:eastAsia="Times New Roman" w:hAnsi="Times New Roman" w:cs="Times New Roman"/>
                <w:b/>
                <w:i/>
                <w:sz w:val="24"/>
                <w:szCs w:val="24"/>
              </w:rPr>
              <w:t>Grant Process Schedule</w:t>
            </w:r>
            <w:r w:rsidR="00D26EA8" w:rsidRPr="00760E02">
              <w:rPr>
                <w:rFonts w:ascii="Times New Roman" w:eastAsia="Times New Roman" w:hAnsi="Times New Roman" w:cs="Times New Roman"/>
                <w:b/>
                <w:i/>
                <w:sz w:val="24"/>
                <w:szCs w:val="24"/>
              </w:rPr>
              <w:t>.</w:t>
            </w:r>
            <w:r w:rsidR="00D26EA8" w:rsidRPr="00055BAF">
              <w:rPr>
                <w:rFonts w:ascii="Times New Roman" w:eastAsia="Times New Roman" w:hAnsi="Times New Roman" w:cs="Times New Roman"/>
                <w:sz w:val="24"/>
                <w:szCs w:val="24"/>
              </w:rPr>
              <w:t xml:space="preserve"> </w:t>
            </w:r>
            <w:r w:rsidR="0058204E" w:rsidRPr="00055BAF">
              <w:rPr>
                <w:rFonts w:ascii="Times New Roman" w:eastAsia="Times New Roman" w:hAnsi="Times New Roman" w:cs="Times New Roman"/>
                <w:sz w:val="24"/>
                <w:szCs w:val="24"/>
              </w:rPr>
              <w:t>This</w:t>
            </w:r>
            <w:r w:rsidR="000D7902" w:rsidRPr="00055BAF">
              <w:rPr>
                <w:rFonts w:ascii="Times New Roman" w:eastAsia="Times New Roman" w:hAnsi="Times New Roman" w:cs="Times New Roman"/>
                <w:sz w:val="24"/>
                <w:szCs w:val="24"/>
              </w:rPr>
              <w:t xml:space="preserve"> includes Grant title, </w:t>
            </w:r>
            <w:r w:rsidR="005A0B13" w:rsidRPr="00055BAF">
              <w:rPr>
                <w:rFonts w:ascii="Times New Roman" w:eastAsia="Times New Roman" w:hAnsi="Times New Roman" w:cs="Times New Roman"/>
                <w:sz w:val="24"/>
                <w:szCs w:val="24"/>
              </w:rPr>
              <w:t>l</w:t>
            </w:r>
            <w:r w:rsidR="000D7902" w:rsidRPr="00055BAF">
              <w:rPr>
                <w:rFonts w:ascii="Times New Roman" w:eastAsia="Times New Roman" w:hAnsi="Times New Roman" w:cs="Times New Roman"/>
                <w:sz w:val="24"/>
                <w:szCs w:val="24"/>
              </w:rPr>
              <w:t>ist of key perso</w:t>
            </w:r>
            <w:r w:rsidR="00EC6847" w:rsidRPr="00055BAF">
              <w:rPr>
                <w:rFonts w:ascii="Times New Roman" w:eastAsia="Times New Roman" w:hAnsi="Times New Roman" w:cs="Times New Roman"/>
                <w:sz w:val="24"/>
                <w:szCs w:val="24"/>
              </w:rPr>
              <w:t xml:space="preserve">nnel, proposal effort, draft budget (the grants manager will assist in </w:t>
            </w:r>
            <w:r w:rsidR="00F907EA" w:rsidRPr="00055BAF">
              <w:rPr>
                <w:rFonts w:ascii="Times New Roman" w:eastAsia="Times New Roman" w:hAnsi="Times New Roman" w:cs="Times New Roman"/>
                <w:sz w:val="24"/>
                <w:szCs w:val="24"/>
              </w:rPr>
              <w:t>developing the budget as needed</w:t>
            </w:r>
            <w:r w:rsidR="00EC6847" w:rsidRPr="00055BAF">
              <w:rPr>
                <w:rFonts w:ascii="Times New Roman" w:eastAsia="Times New Roman" w:hAnsi="Times New Roman" w:cs="Times New Roman"/>
                <w:sz w:val="24"/>
                <w:szCs w:val="24"/>
              </w:rPr>
              <w:t>)</w:t>
            </w:r>
            <w:r w:rsidR="005A0B13" w:rsidRPr="00055BAF">
              <w:rPr>
                <w:rFonts w:ascii="Times New Roman" w:eastAsia="Times New Roman" w:hAnsi="Times New Roman" w:cs="Times New Roman"/>
                <w:sz w:val="24"/>
                <w:szCs w:val="24"/>
              </w:rPr>
              <w:t xml:space="preserve"> and other documents identified in the </w:t>
            </w:r>
            <w:r w:rsidR="00CA48E6" w:rsidRPr="00760E02">
              <w:rPr>
                <w:rFonts w:ascii="Times New Roman" w:eastAsia="Times New Roman" w:hAnsi="Times New Roman" w:cs="Times New Roman"/>
                <w:b/>
                <w:i/>
                <w:sz w:val="24"/>
                <w:szCs w:val="24"/>
              </w:rPr>
              <w:t>Grant Process Schedule</w:t>
            </w:r>
            <w:r w:rsidR="00EC6847" w:rsidRPr="00760E02">
              <w:rPr>
                <w:rFonts w:ascii="Times New Roman" w:eastAsia="Times New Roman" w:hAnsi="Times New Roman" w:cs="Times New Roman"/>
                <w:b/>
                <w:i/>
                <w:sz w:val="24"/>
                <w:szCs w:val="24"/>
              </w:rPr>
              <w:t>.</w:t>
            </w:r>
          </w:p>
          <w:p w14:paraId="6DC019AF" w14:textId="12893DCE" w:rsidR="00055BAF" w:rsidRPr="00055BAF" w:rsidRDefault="00EC6847" w:rsidP="00213647">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sz w:val="24"/>
                <w:szCs w:val="24"/>
              </w:rPr>
              <w:t xml:space="preserve">If subcontracts are included in the proposal, please let the grants manager know as soon as possible, but at least 30 days prior to proposal </w:t>
            </w:r>
            <w:r w:rsidR="00D26EA8" w:rsidRPr="00055BAF">
              <w:rPr>
                <w:rFonts w:ascii="Times New Roman" w:eastAsia="Times New Roman" w:hAnsi="Times New Roman" w:cs="Times New Roman"/>
                <w:sz w:val="24"/>
                <w:szCs w:val="24"/>
              </w:rPr>
              <w:t xml:space="preserve">due date. </w:t>
            </w:r>
            <w:r w:rsidRPr="00055BAF">
              <w:rPr>
                <w:rFonts w:ascii="Times New Roman" w:eastAsia="Times New Roman" w:hAnsi="Times New Roman" w:cs="Times New Roman"/>
                <w:sz w:val="24"/>
                <w:szCs w:val="24"/>
              </w:rPr>
              <w:t>This ensures a sufficient amount of time for the subcontract institutions to submit proposal</w:t>
            </w:r>
            <w:r w:rsidR="0080775E" w:rsidRPr="00055BAF">
              <w:rPr>
                <w:rFonts w:ascii="Times New Roman" w:eastAsia="Times New Roman" w:hAnsi="Times New Roman" w:cs="Times New Roman"/>
                <w:sz w:val="24"/>
                <w:szCs w:val="24"/>
              </w:rPr>
              <w:t>s</w:t>
            </w:r>
            <w:r w:rsidRPr="00055BAF">
              <w:rPr>
                <w:rFonts w:ascii="Times New Roman" w:eastAsia="Times New Roman" w:hAnsi="Times New Roman" w:cs="Times New Roman"/>
                <w:sz w:val="24"/>
                <w:szCs w:val="24"/>
              </w:rPr>
              <w:t xml:space="preserve"> </w:t>
            </w:r>
            <w:r w:rsidR="00F907EA" w:rsidRPr="00055BAF">
              <w:rPr>
                <w:rFonts w:ascii="Times New Roman" w:eastAsia="Times New Roman" w:hAnsi="Times New Roman" w:cs="Times New Roman"/>
                <w:sz w:val="24"/>
                <w:szCs w:val="24"/>
              </w:rPr>
              <w:t xml:space="preserve">and receive approvals </w:t>
            </w:r>
            <w:r w:rsidR="00D26EA8" w:rsidRPr="00055BAF">
              <w:rPr>
                <w:rFonts w:ascii="Times New Roman" w:eastAsia="Times New Roman" w:hAnsi="Times New Roman" w:cs="Times New Roman"/>
                <w:sz w:val="24"/>
                <w:szCs w:val="24"/>
              </w:rPr>
              <w:t>from their institutional signing officials</w:t>
            </w:r>
            <w:r w:rsidR="00F907EA" w:rsidRPr="00055BAF">
              <w:rPr>
                <w:rFonts w:ascii="Times New Roman" w:eastAsia="Times New Roman" w:hAnsi="Times New Roman" w:cs="Times New Roman"/>
                <w:sz w:val="24"/>
                <w:szCs w:val="24"/>
              </w:rPr>
              <w:t xml:space="preserve"> </w:t>
            </w:r>
            <w:r w:rsidR="0080775E" w:rsidRPr="00055BAF">
              <w:rPr>
                <w:rFonts w:ascii="Times New Roman" w:eastAsia="Times New Roman" w:hAnsi="Times New Roman" w:cs="Times New Roman"/>
                <w:sz w:val="24"/>
                <w:szCs w:val="24"/>
              </w:rPr>
              <w:t>and</w:t>
            </w:r>
            <w:r w:rsidR="00F907EA" w:rsidRPr="00055BAF">
              <w:rPr>
                <w:rFonts w:ascii="Times New Roman" w:eastAsia="Times New Roman" w:hAnsi="Times New Roman" w:cs="Times New Roman"/>
                <w:sz w:val="24"/>
                <w:szCs w:val="24"/>
              </w:rPr>
              <w:t xml:space="preserve"> is required prior to finalization of our budget.</w:t>
            </w:r>
          </w:p>
        </w:tc>
      </w:tr>
      <w:tr w:rsidR="008B72E3" w:rsidRPr="008B72E3" w14:paraId="6654DD95"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hideMark/>
          </w:tcPr>
          <w:p w14:paraId="6F123D96" w14:textId="77777777" w:rsidR="008B72E3" w:rsidRPr="008B72E3" w:rsidRDefault="00504475" w:rsidP="008B72E3">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b/>
                <w:sz w:val="24"/>
                <w:szCs w:val="24"/>
              </w:rPr>
              <w:t>15</w:t>
            </w:r>
            <w:r w:rsidRPr="00055BAF">
              <w:rPr>
                <w:rFonts w:ascii="Times New Roman" w:eastAsia="Times New Roman" w:hAnsi="Times New Roman" w:cs="Times New Roman"/>
                <w:sz w:val="24"/>
                <w:szCs w:val="24"/>
              </w:rPr>
              <w:t xml:space="preserve"> </w:t>
            </w:r>
            <w:r w:rsidRPr="00055BAF">
              <w:rPr>
                <w:rFonts w:ascii="Times New Roman" w:eastAsia="Times New Roman" w:hAnsi="Times New Roman" w:cs="Times New Roman"/>
                <w:b/>
                <w:sz w:val="24"/>
                <w:szCs w:val="24"/>
                <w:u w:val="single"/>
              </w:rPr>
              <w:t>business</w:t>
            </w:r>
            <w:r w:rsidR="008B72E3" w:rsidRPr="008B72E3">
              <w:rPr>
                <w:rFonts w:ascii="Times New Roman" w:eastAsia="Times New Roman" w:hAnsi="Times New Roman" w:cs="Times New Roman"/>
                <w:b/>
                <w:sz w:val="24"/>
                <w:szCs w:val="24"/>
                <w:u w:val="single"/>
              </w:rPr>
              <w:t xml:space="preserve"> days</w:t>
            </w:r>
            <w:r w:rsidR="008B72E3" w:rsidRPr="008B72E3">
              <w:rPr>
                <w:rFonts w:ascii="Times New Roman" w:eastAsia="Times New Roman" w:hAnsi="Times New Roman" w:cs="Times New Roman"/>
                <w:sz w:val="24"/>
                <w:szCs w:val="24"/>
              </w:rPr>
              <w:t xml:space="preserve"> prior to sponsor's deadline</w:t>
            </w:r>
          </w:p>
        </w:tc>
        <w:tc>
          <w:tcPr>
            <w:tcW w:w="7628" w:type="dxa"/>
            <w:tcBorders>
              <w:top w:val="outset" w:sz="6" w:space="0" w:color="auto"/>
              <w:left w:val="outset" w:sz="6" w:space="0" w:color="auto"/>
              <w:bottom w:val="outset" w:sz="6" w:space="0" w:color="auto"/>
              <w:right w:val="outset" w:sz="6" w:space="0" w:color="auto"/>
            </w:tcBorders>
            <w:hideMark/>
          </w:tcPr>
          <w:p w14:paraId="66CD2016" w14:textId="3614CEA5" w:rsidR="008B72E3" w:rsidRPr="008B72E3" w:rsidRDefault="008B72E3" w:rsidP="00213647">
            <w:pPr>
              <w:spacing w:before="100" w:beforeAutospacing="1" w:after="100" w:afterAutospacing="1" w:line="240" w:lineRule="auto"/>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 xml:space="preserve">Provide Grants </w:t>
            </w:r>
            <w:r w:rsidR="00083A4E" w:rsidRPr="00055BAF">
              <w:rPr>
                <w:rFonts w:ascii="Times New Roman" w:eastAsia="Times New Roman" w:hAnsi="Times New Roman" w:cs="Times New Roman"/>
                <w:sz w:val="24"/>
                <w:szCs w:val="24"/>
              </w:rPr>
              <w:t xml:space="preserve">Manager </w:t>
            </w:r>
            <w:r w:rsidR="00D26EA8" w:rsidRPr="00055BAF">
              <w:rPr>
                <w:rFonts w:ascii="Times New Roman" w:eastAsia="Times New Roman" w:hAnsi="Times New Roman" w:cs="Times New Roman"/>
                <w:sz w:val="24"/>
                <w:szCs w:val="24"/>
              </w:rPr>
              <w:t xml:space="preserve">with FINAL Budget and Budget Justification and all documents associated with Round 2 of </w:t>
            </w:r>
            <w:r w:rsidR="00CA48E6" w:rsidRPr="00760E02">
              <w:rPr>
                <w:rFonts w:ascii="Times New Roman" w:eastAsia="Times New Roman" w:hAnsi="Times New Roman" w:cs="Times New Roman"/>
                <w:b/>
                <w:i/>
                <w:sz w:val="24"/>
                <w:szCs w:val="24"/>
              </w:rPr>
              <w:t>Grant Process Schedule</w:t>
            </w:r>
            <w:r w:rsidR="00D26EA8" w:rsidRPr="00760E02">
              <w:rPr>
                <w:rFonts w:ascii="Times New Roman" w:eastAsia="Times New Roman" w:hAnsi="Times New Roman" w:cs="Times New Roman"/>
                <w:b/>
                <w:i/>
                <w:sz w:val="24"/>
                <w:szCs w:val="24"/>
              </w:rPr>
              <w:t>.</w:t>
            </w:r>
            <w:r w:rsidR="00D26EA8" w:rsidRPr="00055BAF">
              <w:rPr>
                <w:rFonts w:ascii="Times New Roman" w:eastAsia="Times New Roman" w:hAnsi="Times New Roman" w:cs="Times New Roman"/>
                <w:sz w:val="24"/>
                <w:szCs w:val="24"/>
              </w:rPr>
              <w:t xml:space="preserve">  Most of these documents can be in draft form, </w:t>
            </w:r>
            <w:r w:rsidR="001E689E">
              <w:rPr>
                <w:rFonts w:ascii="Times New Roman" w:eastAsia="Times New Roman" w:hAnsi="Times New Roman" w:cs="Times New Roman"/>
                <w:sz w:val="24"/>
                <w:szCs w:val="24"/>
              </w:rPr>
              <w:t xml:space="preserve">(specific aims, research strategy, </w:t>
            </w:r>
            <w:r w:rsidR="008178CE">
              <w:rPr>
                <w:rFonts w:ascii="Times New Roman" w:eastAsia="Times New Roman" w:hAnsi="Times New Roman" w:cs="Times New Roman"/>
                <w:sz w:val="24"/>
                <w:szCs w:val="24"/>
              </w:rPr>
              <w:t xml:space="preserve">human subjects documents, letters of support, facilities and resources, multiple PD/PI leadership plan if applicable, etc.) </w:t>
            </w:r>
            <w:r w:rsidR="00D26EA8" w:rsidRPr="00055BAF">
              <w:rPr>
                <w:rFonts w:ascii="Times New Roman" w:eastAsia="Times New Roman" w:hAnsi="Times New Roman" w:cs="Times New Roman"/>
                <w:sz w:val="24"/>
                <w:szCs w:val="24"/>
              </w:rPr>
              <w:t xml:space="preserve">however </w:t>
            </w:r>
            <w:r w:rsidR="00D26EA8" w:rsidRPr="008178CE">
              <w:rPr>
                <w:rFonts w:ascii="Times New Roman" w:eastAsia="Times New Roman" w:hAnsi="Times New Roman" w:cs="Times New Roman"/>
                <w:b/>
                <w:sz w:val="24"/>
                <w:szCs w:val="24"/>
                <w:u w:val="single"/>
              </w:rPr>
              <w:t>the narrative and project summary should be final</w:t>
            </w:r>
            <w:r w:rsidR="00D26EA8" w:rsidRPr="00055BAF">
              <w:rPr>
                <w:rFonts w:ascii="Times New Roman" w:eastAsia="Times New Roman" w:hAnsi="Times New Roman" w:cs="Times New Roman"/>
                <w:sz w:val="24"/>
                <w:szCs w:val="24"/>
              </w:rPr>
              <w:t xml:space="preserve">.  </w:t>
            </w:r>
            <w:r w:rsidRPr="008B72E3">
              <w:rPr>
                <w:rFonts w:ascii="Times New Roman" w:eastAsia="Times New Roman" w:hAnsi="Times New Roman" w:cs="Times New Roman"/>
                <w:sz w:val="24"/>
                <w:szCs w:val="24"/>
              </w:rPr>
              <w:t>We will use this time to review your documents for compliance with sponsor requirements.</w:t>
            </w:r>
          </w:p>
        </w:tc>
      </w:tr>
      <w:tr w:rsidR="008B72E3" w:rsidRPr="008B72E3" w14:paraId="61DA4380"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hideMark/>
          </w:tcPr>
          <w:p w14:paraId="60C5850E" w14:textId="77777777" w:rsidR="008B72E3" w:rsidRPr="008B72E3" w:rsidRDefault="008B72E3" w:rsidP="008B72E3">
            <w:pPr>
              <w:spacing w:before="100" w:beforeAutospacing="1" w:after="100" w:afterAutospacing="1" w:line="240" w:lineRule="auto"/>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5 business days prior to the sponsor's deadline</w:t>
            </w:r>
          </w:p>
        </w:tc>
        <w:tc>
          <w:tcPr>
            <w:tcW w:w="7628" w:type="dxa"/>
            <w:tcBorders>
              <w:top w:val="outset" w:sz="6" w:space="0" w:color="auto"/>
              <w:left w:val="outset" w:sz="6" w:space="0" w:color="auto"/>
              <w:bottom w:val="outset" w:sz="6" w:space="0" w:color="auto"/>
              <w:right w:val="outset" w:sz="6" w:space="0" w:color="auto"/>
            </w:tcBorders>
            <w:hideMark/>
          </w:tcPr>
          <w:p w14:paraId="148E4175" w14:textId="77777777" w:rsidR="006D70EB" w:rsidRDefault="00055BAF" w:rsidP="00055BAF">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b/>
                <w:bCs/>
                <w:sz w:val="24"/>
                <w:szCs w:val="24"/>
              </w:rPr>
              <w:t>Grant applications are due to OSP for review and approval five (5) business days prior to the stated agency/sponsor submission deadline.</w:t>
            </w:r>
            <w:r w:rsidRPr="00055BAF">
              <w:rPr>
                <w:rFonts w:ascii="Times New Roman" w:eastAsia="Times New Roman" w:hAnsi="Times New Roman" w:cs="Times New Roman"/>
                <w:sz w:val="24"/>
                <w:szCs w:val="24"/>
              </w:rPr>
              <w:t xml:space="preserve"> </w:t>
            </w:r>
          </w:p>
          <w:p w14:paraId="3071D10A" w14:textId="77777777" w:rsidR="006D70EB" w:rsidRPr="006D70EB" w:rsidRDefault="001B3973" w:rsidP="00055BAF">
            <w:pPr>
              <w:spacing w:before="100" w:beforeAutospacing="1" w:after="100" w:afterAutospacing="1" w:line="240" w:lineRule="auto"/>
              <w:rPr>
                <w:rFonts w:ascii="Times New Roman" w:eastAsia="Times New Roman" w:hAnsi="Times New Roman" w:cs="Times New Roman"/>
                <w:b/>
                <w:sz w:val="24"/>
                <w:szCs w:val="24"/>
              </w:rPr>
            </w:pPr>
            <w:r w:rsidRPr="00F903DE">
              <w:rPr>
                <w:rFonts w:ascii="Times New Roman" w:eastAsia="Times New Roman" w:hAnsi="Times New Roman" w:cs="Times New Roman"/>
                <w:b/>
                <w:sz w:val="24"/>
                <w:szCs w:val="24"/>
              </w:rPr>
              <w:t>(This means it must be routed and approved by all participating VUMC departments prior to the 5 business day deadline</w:t>
            </w:r>
            <w:r w:rsidR="00846026">
              <w:rPr>
                <w:rFonts w:ascii="Times New Roman" w:eastAsia="Times New Roman" w:hAnsi="Times New Roman" w:cs="Times New Roman"/>
                <w:b/>
                <w:sz w:val="24"/>
                <w:szCs w:val="24"/>
              </w:rPr>
              <w:t>. S</w:t>
            </w:r>
            <w:r w:rsidR="006D70EB">
              <w:rPr>
                <w:rFonts w:ascii="Times New Roman" w:eastAsia="Times New Roman" w:hAnsi="Times New Roman" w:cs="Times New Roman"/>
                <w:b/>
                <w:sz w:val="24"/>
                <w:szCs w:val="24"/>
              </w:rPr>
              <w:t xml:space="preserve">ubmitting </w:t>
            </w:r>
            <w:r w:rsidR="00846026">
              <w:rPr>
                <w:rFonts w:ascii="Times New Roman" w:eastAsia="Times New Roman" w:hAnsi="Times New Roman" w:cs="Times New Roman"/>
                <w:b/>
                <w:sz w:val="24"/>
                <w:szCs w:val="24"/>
              </w:rPr>
              <w:t xml:space="preserve">your documents </w:t>
            </w:r>
            <w:r w:rsidR="006D70EB">
              <w:rPr>
                <w:rFonts w:ascii="Times New Roman" w:eastAsia="Times New Roman" w:hAnsi="Times New Roman" w:cs="Times New Roman"/>
                <w:b/>
                <w:sz w:val="24"/>
                <w:szCs w:val="24"/>
              </w:rPr>
              <w:t>early ensures that everyone has time to review and approve prior to the OSP deadline</w:t>
            </w:r>
            <w:r w:rsidRPr="00F903DE">
              <w:rPr>
                <w:rFonts w:ascii="Times New Roman" w:eastAsia="Times New Roman" w:hAnsi="Times New Roman" w:cs="Times New Roman"/>
                <w:b/>
                <w:sz w:val="24"/>
                <w:szCs w:val="24"/>
              </w:rPr>
              <w:t>)</w:t>
            </w:r>
          </w:p>
          <w:p w14:paraId="196D3491" w14:textId="77777777" w:rsidR="00055BAF" w:rsidRPr="00055BAF" w:rsidRDefault="00055BAF" w:rsidP="00055BAF">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sz w:val="24"/>
                <w:szCs w:val="24"/>
              </w:rPr>
              <w:t>The requested deadline for actual submission to the funding agency is two (2) business days prior to the stated agency deadline, allowing OSP three (3) business days to complete a review. </w:t>
            </w:r>
          </w:p>
          <w:p w14:paraId="77325B02" w14:textId="57485C5E" w:rsidR="008B72E3" w:rsidRPr="008B72E3" w:rsidRDefault="00055BAF" w:rsidP="00213647">
            <w:pPr>
              <w:spacing w:before="100" w:beforeAutospacing="1" w:after="100" w:afterAutospacing="1" w:line="240" w:lineRule="auto"/>
              <w:rPr>
                <w:rFonts w:ascii="Times New Roman" w:eastAsia="Times New Roman" w:hAnsi="Times New Roman" w:cs="Times New Roman"/>
                <w:sz w:val="24"/>
                <w:szCs w:val="24"/>
              </w:rPr>
            </w:pPr>
            <w:r w:rsidRPr="00055BAF">
              <w:rPr>
                <w:rFonts w:ascii="Times New Roman" w:eastAsia="Times New Roman" w:hAnsi="Times New Roman" w:cs="Times New Roman"/>
                <w:sz w:val="24"/>
                <w:szCs w:val="24"/>
              </w:rPr>
              <w:t>This five-business-day rule allows for total review and institutional approval of all proposals prior to submission and provides ample time for investigators to review the submitted application online for accuracy and/or submit changed/corrected applications prior to the actual agency deadline. Please be advised that applications are review</w:t>
            </w:r>
            <w:r w:rsidR="001B3973">
              <w:rPr>
                <w:rFonts w:ascii="Times New Roman" w:eastAsia="Times New Roman" w:hAnsi="Times New Roman" w:cs="Times New Roman"/>
                <w:sz w:val="24"/>
                <w:szCs w:val="24"/>
              </w:rPr>
              <w:t>ed</w:t>
            </w:r>
            <w:r w:rsidRPr="00055BAF">
              <w:rPr>
                <w:rFonts w:ascii="Times New Roman" w:eastAsia="Times New Roman" w:hAnsi="Times New Roman" w:cs="Times New Roman"/>
                <w:sz w:val="24"/>
                <w:szCs w:val="24"/>
              </w:rPr>
              <w:t xml:space="preserve"> in the order </w:t>
            </w:r>
            <w:r w:rsidR="001B3973">
              <w:rPr>
                <w:rFonts w:ascii="Times New Roman" w:eastAsia="Times New Roman" w:hAnsi="Times New Roman" w:cs="Times New Roman"/>
                <w:sz w:val="24"/>
                <w:szCs w:val="24"/>
              </w:rPr>
              <w:t xml:space="preserve">they are </w:t>
            </w:r>
            <w:r w:rsidRPr="00055BAF">
              <w:rPr>
                <w:rFonts w:ascii="Times New Roman" w:eastAsia="Times New Roman" w:hAnsi="Times New Roman" w:cs="Times New Roman"/>
                <w:sz w:val="24"/>
                <w:szCs w:val="24"/>
              </w:rPr>
              <w:t xml:space="preserve">received. </w:t>
            </w:r>
            <w:r w:rsidRPr="00055BAF">
              <w:rPr>
                <w:rFonts w:ascii="Times New Roman" w:eastAsia="Times New Roman" w:hAnsi="Times New Roman" w:cs="Times New Roman"/>
                <w:b/>
                <w:bCs/>
                <w:sz w:val="24"/>
                <w:szCs w:val="24"/>
              </w:rPr>
              <w:t>We cannot guarantee that an application received outside of the stipulated review window will be submitted. </w:t>
            </w:r>
          </w:p>
        </w:tc>
      </w:tr>
      <w:tr w:rsidR="008B72E3" w:rsidRPr="008B72E3" w14:paraId="35D02BEA" w14:textId="77777777" w:rsidTr="004227D1">
        <w:trPr>
          <w:tblCellSpacing w:w="0" w:type="dxa"/>
        </w:trPr>
        <w:tc>
          <w:tcPr>
            <w:tcW w:w="2542" w:type="dxa"/>
            <w:tcBorders>
              <w:top w:val="outset" w:sz="6" w:space="0" w:color="auto"/>
              <w:left w:val="outset" w:sz="6" w:space="0" w:color="auto"/>
              <w:bottom w:val="outset" w:sz="6" w:space="0" w:color="auto"/>
              <w:right w:val="outset" w:sz="6" w:space="0" w:color="auto"/>
            </w:tcBorders>
            <w:hideMark/>
          </w:tcPr>
          <w:p w14:paraId="0D5C755F" w14:textId="77777777" w:rsidR="008B72E3" w:rsidRPr="008B72E3" w:rsidRDefault="008B72E3" w:rsidP="008B72E3">
            <w:pPr>
              <w:spacing w:before="100" w:beforeAutospacing="1" w:after="100" w:afterAutospacing="1" w:line="240" w:lineRule="auto"/>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0-5 business days prior to sponsor's deadline</w:t>
            </w:r>
          </w:p>
        </w:tc>
        <w:tc>
          <w:tcPr>
            <w:tcW w:w="7628" w:type="dxa"/>
            <w:tcBorders>
              <w:top w:val="outset" w:sz="6" w:space="0" w:color="auto"/>
              <w:left w:val="outset" w:sz="6" w:space="0" w:color="auto"/>
              <w:bottom w:val="outset" w:sz="6" w:space="0" w:color="auto"/>
              <w:right w:val="outset" w:sz="6" w:space="0" w:color="auto"/>
            </w:tcBorders>
            <w:hideMark/>
          </w:tcPr>
          <w:p w14:paraId="2F0F7842" w14:textId="77777777" w:rsidR="008B72E3" w:rsidRPr="008B72E3" w:rsidRDefault="008B72E3" w:rsidP="008B72E3">
            <w:pPr>
              <w:spacing w:before="100" w:beforeAutospacing="1" w:after="100" w:afterAutospacing="1" w:line="240" w:lineRule="auto"/>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Be available via email or phone to make revisions upon the Office of Sponsored Projects’ review.</w:t>
            </w:r>
          </w:p>
          <w:p w14:paraId="7F853F09" w14:textId="77777777" w:rsidR="008B72E3" w:rsidRPr="008B72E3" w:rsidRDefault="008B72E3" w:rsidP="008B72E3">
            <w:pPr>
              <w:spacing w:before="100" w:beforeAutospacing="1" w:after="100" w:afterAutospacing="1" w:line="240" w:lineRule="auto"/>
              <w:rPr>
                <w:rFonts w:ascii="Times New Roman" w:eastAsia="Times New Roman" w:hAnsi="Times New Roman" w:cs="Times New Roman"/>
                <w:sz w:val="24"/>
                <w:szCs w:val="24"/>
              </w:rPr>
            </w:pPr>
            <w:r w:rsidRPr="008B72E3">
              <w:rPr>
                <w:rFonts w:ascii="Times New Roman" w:eastAsia="Times New Roman" w:hAnsi="Times New Roman" w:cs="Times New Roman"/>
                <w:sz w:val="24"/>
                <w:szCs w:val="24"/>
              </w:rPr>
              <w:t>After OSP has approved your proposal, be avail</w:t>
            </w:r>
            <w:r w:rsidR="00055BAF" w:rsidRPr="00055BAF">
              <w:rPr>
                <w:rFonts w:ascii="Times New Roman" w:eastAsia="Times New Roman" w:hAnsi="Times New Roman" w:cs="Times New Roman"/>
                <w:sz w:val="24"/>
                <w:szCs w:val="24"/>
              </w:rPr>
              <w:t>able to upload final documents, review full proposal and submit to sponsor.</w:t>
            </w:r>
          </w:p>
        </w:tc>
      </w:tr>
    </w:tbl>
    <w:p w14:paraId="0E317C5D" w14:textId="77777777" w:rsidR="00192F68" w:rsidRDefault="00DF2F19"/>
    <w:sectPr w:rsidR="00192F68" w:rsidSect="00B31C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E7A8" w14:textId="77777777" w:rsidR="00DF2F19" w:rsidRDefault="00DF2F19" w:rsidP="00504475">
      <w:pPr>
        <w:spacing w:after="0" w:line="240" w:lineRule="auto"/>
      </w:pPr>
      <w:r>
        <w:separator/>
      </w:r>
    </w:p>
  </w:endnote>
  <w:endnote w:type="continuationSeparator" w:id="0">
    <w:p w14:paraId="626426DA" w14:textId="77777777" w:rsidR="00DF2F19" w:rsidRDefault="00DF2F19" w:rsidP="0050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33FE1" w14:textId="77777777" w:rsidR="00DF2F19" w:rsidRDefault="00DF2F19" w:rsidP="00504475">
      <w:pPr>
        <w:spacing w:after="0" w:line="240" w:lineRule="auto"/>
      </w:pPr>
      <w:r>
        <w:separator/>
      </w:r>
    </w:p>
  </w:footnote>
  <w:footnote w:type="continuationSeparator" w:id="0">
    <w:p w14:paraId="76E49EB9" w14:textId="77777777" w:rsidR="00DF2F19" w:rsidRDefault="00DF2F19" w:rsidP="005044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660AD"/>
    <w:multiLevelType w:val="multilevel"/>
    <w:tmpl w:val="4CAC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E3"/>
    <w:rsid w:val="000054B6"/>
    <w:rsid w:val="00024588"/>
    <w:rsid w:val="00055BAF"/>
    <w:rsid w:val="00083A4E"/>
    <w:rsid w:val="000C2922"/>
    <w:rsid w:val="000D7902"/>
    <w:rsid w:val="000E036C"/>
    <w:rsid w:val="000F6DEB"/>
    <w:rsid w:val="001B3973"/>
    <w:rsid w:val="001E689E"/>
    <w:rsid w:val="00213647"/>
    <w:rsid w:val="003528E9"/>
    <w:rsid w:val="003E4E55"/>
    <w:rsid w:val="003F1737"/>
    <w:rsid w:val="004227D1"/>
    <w:rsid w:val="0042336F"/>
    <w:rsid w:val="00504475"/>
    <w:rsid w:val="00523DF9"/>
    <w:rsid w:val="0058204E"/>
    <w:rsid w:val="005A0B13"/>
    <w:rsid w:val="006D70EB"/>
    <w:rsid w:val="00756EE4"/>
    <w:rsid w:val="00760E02"/>
    <w:rsid w:val="00771DC7"/>
    <w:rsid w:val="00795BA6"/>
    <w:rsid w:val="00801904"/>
    <w:rsid w:val="0080775E"/>
    <w:rsid w:val="008178CE"/>
    <w:rsid w:val="00834D3C"/>
    <w:rsid w:val="00846026"/>
    <w:rsid w:val="00890BE6"/>
    <w:rsid w:val="008A128A"/>
    <w:rsid w:val="008B72E3"/>
    <w:rsid w:val="008C0B19"/>
    <w:rsid w:val="008E1D7A"/>
    <w:rsid w:val="00927454"/>
    <w:rsid w:val="00A05680"/>
    <w:rsid w:val="00A30190"/>
    <w:rsid w:val="00A63D3A"/>
    <w:rsid w:val="00B31CC9"/>
    <w:rsid w:val="00B927CF"/>
    <w:rsid w:val="00C26CB7"/>
    <w:rsid w:val="00C60FFC"/>
    <w:rsid w:val="00C6190F"/>
    <w:rsid w:val="00C8505C"/>
    <w:rsid w:val="00CA1F14"/>
    <w:rsid w:val="00CA48E6"/>
    <w:rsid w:val="00D12F6A"/>
    <w:rsid w:val="00D26EA8"/>
    <w:rsid w:val="00D776AA"/>
    <w:rsid w:val="00D86453"/>
    <w:rsid w:val="00DF2F19"/>
    <w:rsid w:val="00EC585A"/>
    <w:rsid w:val="00EC6847"/>
    <w:rsid w:val="00F04AEC"/>
    <w:rsid w:val="00F058F8"/>
    <w:rsid w:val="00F506FE"/>
    <w:rsid w:val="00F903DE"/>
    <w:rsid w:val="00F9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06F5"/>
  <w15:chartTrackingRefBased/>
  <w15:docId w15:val="{ED65C5E3-BD49-4E10-9308-446124735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475"/>
  </w:style>
  <w:style w:type="paragraph" w:styleId="Footer">
    <w:name w:val="footer"/>
    <w:basedOn w:val="Normal"/>
    <w:link w:val="FooterChar"/>
    <w:uiPriority w:val="99"/>
    <w:unhideWhenUsed/>
    <w:rsid w:val="00504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475"/>
  </w:style>
  <w:style w:type="character" w:styleId="Hyperlink">
    <w:name w:val="Hyperlink"/>
    <w:basedOn w:val="DefaultParagraphFont"/>
    <w:uiPriority w:val="99"/>
    <w:unhideWhenUsed/>
    <w:rsid w:val="00F058F8"/>
    <w:rPr>
      <w:color w:val="0000FF" w:themeColor="hyperlink"/>
      <w:u w:val="single"/>
    </w:rPr>
  </w:style>
  <w:style w:type="character" w:customStyle="1" w:styleId="UnresolvedMention">
    <w:name w:val="Unresolved Mention"/>
    <w:basedOn w:val="DefaultParagraphFont"/>
    <w:uiPriority w:val="99"/>
    <w:semiHidden/>
    <w:unhideWhenUsed/>
    <w:rsid w:val="00F058F8"/>
    <w:rPr>
      <w:color w:val="808080"/>
      <w:shd w:val="clear" w:color="auto" w:fill="E6E6E6"/>
    </w:rPr>
  </w:style>
  <w:style w:type="paragraph" w:styleId="BalloonText">
    <w:name w:val="Balloon Text"/>
    <w:basedOn w:val="Normal"/>
    <w:link w:val="BalloonTextChar"/>
    <w:uiPriority w:val="99"/>
    <w:semiHidden/>
    <w:unhideWhenUsed/>
    <w:rsid w:val="00795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BA6"/>
    <w:rPr>
      <w:rFonts w:ascii="Segoe UI" w:hAnsi="Segoe UI" w:cs="Segoe UI"/>
      <w:sz w:val="18"/>
      <w:szCs w:val="18"/>
    </w:rPr>
  </w:style>
  <w:style w:type="character" w:styleId="CommentReference">
    <w:name w:val="annotation reference"/>
    <w:basedOn w:val="DefaultParagraphFont"/>
    <w:uiPriority w:val="99"/>
    <w:semiHidden/>
    <w:unhideWhenUsed/>
    <w:rsid w:val="00771DC7"/>
    <w:rPr>
      <w:sz w:val="16"/>
      <w:szCs w:val="16"/>
    </w:rPr>
  </w:style>
  <w:style w:type="paragraph" w:styleId="CommentText">
    <w:name w:val="annotation text"/>
    <w:basedOn w:val="Normal"/>
    <w:link w:val="CommentTextChar"/>
    <w:uiPriority w:val="99"/>
    <w:semiHidden/>
    <w:unhideWhenUsed/>
    <w:rsid w:val="00771DC7"/>
    <w:pPr>
      <w:spacing w:line="240" w:lineRule="auto"/>
    </w:pPr>
    <w:rPr>
      <w:sz w:val="20"/>
      <w:szCs w:val="20"/>
    </w:rPr>
  </w:style>
  <w:style w:type="character" w:customStyle="1" w:styleId="CommentTextChar">
    <w:name w:val="Comment Text Char"/>
    <w:basedOn w:val="DefaultParagraphFont"/>
    <w:link w:val="CommentText"/>
    <w:uiPriority w:val="99"/>
    <w:semiHidden/>
    <w:rsid w:val="00771DC7"/>
    <w:rPr>
      <w:sz w:val="20"/>
      <w:szCs w:val="20"/>
    </w:rPr>
  </w:style>
  <w:style w:type="paragraph" w:styleId="CommentSubject">
    <w:name w:val="annotation subject"/>
    <w:basedOn w:val="CommentText"/>
    <w:next w:val="CommentText"/>
    <w:link w:val="CommentSubjectChar"/>
    <w:uiPriority w:val="99"/>
    <w:semiHidden/>
    <w:unhideWhenUsed/>
    <w:rsid w:val="00771DC7"/>
    <w:rPr>
      <w:b/>
      <w:bCs/>
    </w:rPr>
  </w:style>
  <w:style w:type="character" w:customStyle="1" w:styleId="CommentSubjectChar">
    <w:name w:val="Comment Subject Char"/>
    <w:basedOn w:val="CommentTextChar"/>
    <w:link w:val="CommentSubject"/>
    <w:uiPriority w:val="99"/>
    <w:semiHidden/>
    <w:rsid w:val="00771D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9550">
      <w:bodyDiv w:val="1"/>
      <w:marLeft w:val="0"/>
      <w:marRight w:val="0"/>
      <w:marTop w:val="0"/>
      <w:marBottom w:val="0"/>
      <w:divBdr>
        <w:top w:val="none" w:sz="0" w:space="0" w:color="auto"/>
        <w:left w:val="none" w:sz="0" w:space="0" w:color="auto"/>
        <w:bottom w:val="none" w:sz="0" w:space="0" w:color="auto"/>
        <w:right w:val="none" w:sz="0" w:space="0" w:color="auto"/>
      </w:divBdr>
      <w:divsChild>
        <w:div w:id="881133863">
          <w:marLeft w:val="0"/>
          <w:marRight w:val="0"/>
          <w:marTop w:val="0"/>
          <w:marBottom w:val="0"/>
          <w:divBdr>
            <w:top w:val="none" w:sz="0" w:space="0" w:color="auto"/>
            <w:left w:val="none" w:sz="0" w:space="0" w:color="auto"/>
            <w:bottom w:val="none" w:sz="0" w:space="0" w:color="auto"/>
            <w:right w:val="none" w:sz="0" w:space="0" w:color="auto"/>
          </w:divBdr>
        </w:div>
        <w:div w:id="82335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e.lee@vum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ard.r.sherwood@vumc.org" TargetMode="External"/><Relationship Id="rId12" Type="http://schemas.openxmlformats.org/officeDocument/2006/relationships/hyperlink" Target="mailto:kristie.lee@v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tine.goldsberry@vumc.org" TargetMode="External"/><Relationship Id="rId5" Type="http://schemas.openxmlformats.org/officeDocument/2006/relationships/footnotes" Target="footnotes.xml"/><Relationship Id="rId10" Type="http://schemas.openxmlformats.org/officeDocument/2006/relationships/hyperlink" Target="mailto:kristie.lee@vumc.org" TargetMode="External"/><Relationship Id="rId4" Type="http://schemas.openxmlformats.org/officeDocument/2006/relationships/webSettings" Target="webSettings.xml"/><Relationship Id="rId9" Type="http://schemas.openxmlformats.org/officeDocument/2006/relationships/hyperlink" Target="mailto:christine.goldsberry@vu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Goldsberry, Christine</dc:creator>
  <cp:keywords/>
  <dc:description/>
  <cp:lastModifiedBy>Sherwood, Edward Read</cp:lastModifiedBy>
  <cp:revision>4</cp:revision>
  <cp:lastPrinted>2018-12-19T21:27:00Z</cp:lastPrinted>
  <dcterms:created xsi:type="dcterms:W3CDTF">2019-01-02T22:09:00Z</dcterms:created>
  <dcterms:modified xsi:type="dcterms:W3CDTF">2019-01-17T23:22:00Z</dcterms:modified>
</cp:coreProperties>
</file>